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F7" w:rsidRPr="007350FF" w:rsidRDefault="006D5E5C" w:rsidP="007835F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8C6BFB" wp14:editId="5E173A73">
                <wp:simplePos x="0" y="0"/>
                <wp:positionH relativeFrom="column">
                  <wp:posOffset>-48895</wp:posOffset>
                </wp:positionH>
                <wp:positionV relativeFrom="paragraph">
                  <wp:posOffset>-8890</wp:posOffset>
                </wp:positionV>
                <wp:extent cx="6172200" cy="1600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600200"/>
                          <a:chOff x="1341" y="184"/>
                          <a:chExt cx="9720" cy="252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184"/>
                            <a:ext cx="3600" cy="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1341" y="270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91F08" id="Group 2" o:spid="_x0000_s1026" style="position:absolute;margin-left:-3.85pt;margin-top:-.7pt;width:486pt;height:126pt;z-index:-251658240" coordorigin="1341,184" coordsize="9720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941;top:184;width:3600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">
                  <v:imagedata r:id="rId8" o:title=""/>
                </v:shape>
                <v:line id="Line 4" o:spid="_x0000_s1028" style="position:absolute;visibility:visible;mso-wrap-style:square" from="1341,2704" to="11061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" strokecolor="#036"/>
              </v:group>
            </w:pict>
          </mc:Fallback>
        </mc:AlternateContent>
      </w:r>
    </w:p>
    <w:p w:rsidR="007835F7" w:rsidRPr="007350FF" w:rsidRDefault="007835F7" w:rsidP="007835F7">
      <w:pPr>
        <w:rPr>
          <w:lang w:val="pt-BR"/>
        </w:rPr>
      </w:pPr>
    </w:p>
    <w:p w:rsidR="007835F7" w:rsidRPr="007350FF" w:rsidRDefault="007835F7" w:rsidP="007835F7">
      <w:pPr>
        <w:rPr>
          <w:lang w:val="pt-BR"/>
        </w:rPr>
      </w:pPr>
    </w:p>
    <w:p w:rsidR="007835F7" w:rsidRPr="007350FF" w:rsidRDefault="007835F7" w:rsidP="007835F7">
      <w:pPr>
        <w:rPr>
          <w:lang w:val="pt-BR"/>
        </w:rPr>
      </w:pPr>
    </w:p>
    <w:p w:rsidR="007835F7" w:rsidRPr="007350FF" w:rsidRDefault="007835F7" w:rsidP="007835F7">
      <w:pPr>
        <w:rPr>
          <w:lang w:val="pt-BR"/>
        </w:rPr>
      </w:pPr>
    </w:p>
    <w:p w:rsidR="007835F7" w:rsidRPr="007350FF" w:rsidRDefault="007835F7" w:rsidP="007835F7">
      <w:pPr>
        <w:rPr>
          <w:lang w:val="pt-BR"/>
        </w:rPr>
      </w:pPr>
    </w:p>
    <w:p w:rsidR="007835F7" w:rsidRPr="007350FF" w:rsidRDefault="007835F7" w:rsidP="007835F7">
      <w:pPr>
        <w:rPr>
          <w:lang w:val="pt-BR"/>
        </w:rPr>
      </w:pPr>
    </w:p>
    <w:p w:rsidR="007835F7" w:rsidRPr="007350FF" w:rsidRDefault="007835F7" w:rsidP="007835F7">
      <w:pPr>
        <w:rPr>
          <w:lang w:val="pt-BR"/>
        </w:rPr>
      </w:pPr>
    </w:p>
    <w:p w:rsidR="007835F7" w:rsidRPr="007350FF" w:rsidRDefault="007835F7" w:rsidP="007835F7">
      <w:pPr>
        <w:rPr>
          <w:lang w:val="pt-BR"/>
        </w:rPr>
      </w:pPr>
    </w:p>
    <w:p w:rsidR="007835F7" w:rsidRPr="007350FF" w:rsidRDefault="007835F7" w:rsidP="007835F7">
      <w:pPr>
        <w:rPr>
          <w:lang w:val="pt-BR"/>
        </w:rPr>
      </w:pPr>
    </w:p>
    <w:p w:rsidR="007835F7" w:rsidRPr="007350FF" w:rsidRDefault="007835F7" w:rsidP="007835F7">
      <w:pPr>
        <w:rPr>
          <w:lang w:val="pt-BR"/>
        </w:rPr>
      </w:pPr>
    </w:p>
    <w:p w:rsidR="007835F7" w:rsidRPr="007350FF" w:rsidRDefault="007835F7" w:rsidP="007835F7">
      <w:pPr>
        <w:rPr>
          <w:lang w:val="pt-BR"/>
        </w:rPr>
      </w:pPr>
    </w:p>
    <w:p w:rsidR="007835F7" w:rsidRPr="007350FF" w:rsidRDefault="007835F7" w:rsidP="007835F7">
      <w:pPr>
        <w:rPr>
          <w:lang w:val="pt-BR"/>
        </w:rPr>
      </w:pPr>
    </w:p>
    <w:p w:rsidR="00D6075F" w:rsidRDefault="00D6075F" w:rsidP="00D6075F">
      <w:pPr>
        <w:jc w:val="center"/>
        <w:outlineLvl w:val="0"/>
        <w:rPr>
          <w:b/>
          <w:sz w:val="28"/>
          <w:szCs w:val="28"/>
          <w:lang w:val="pt-BR"/>
        </w:rPr>
      </w:pPr>
    </w:p>
    <w:p w:rsidR="00D6075F" w:rsidRDefault="00D6075F" w:rsidP="00D6075F">
      <w:pPr>
        <w:jc w:val="center"/>
        <w:outlineLvl w:val="0"/>
        <w:rPr>
          <w:b/>
          <w:sz w:val="28"/>
          <w:szCs w:val="28"/>
          <w:lang w:val="pt-BR"/>
        </w:rPr>
      </w:pPr>
    </w:p>
    <w:p w:rsidR="007835F7" w:rsidRPr="008B6E6B" w:rsidRDefault="007835F7" w:rsidP="00D6075F">
      <w:pPr>
        <w:jc w:val="center"/>
        <w:outlineLvl w:val="0"/>
        <w:rPr>
          <w:b/>
          <w:sz w:val="28"/>
          <w:szCs w:val="28"/>
        </w:rPr>
      </w:pPr>
      <w:r w:rsidRPr="008B6E6B">
        <w:rPr>
          <w:b/>
          <w:sz w:val="28"/>
          <w:szCs w:val="28"/>
        </w:rPr>
        <w:t>Internal Oversight Division</w:t>
      </w:r>
      <w:r w:rsidR="003B6D42" w:rsidRPr="008B6E6B">
        <w:rPr>
          <w:b/>
          <w:sz w:val="28"/>
          <w:szCs w:val="28"/>
        </w:rPr>
        <w:t xml:space="preserve"> (I</w:t>
      </w:r>
      <w:r w:rsidR="009E2E5D" w:rsidRPr="008B6E6B">
        <w:rPr>
          <w:b/>
          <w:sz w:val="28"/>
          <w:szCs w:val="28"/>
        </w:rPr>
        <w:t>OD)</w:t>
      </w:r>
    </w:p>
    <w:p w:rsidR="007835F7" w:rsidRPr="008B6E6B" w:rsidRDefault="007835F7" w:rsidP="007835F7"/>
    <w:p w:rsidR="007835F7" w:rsidRPr="008B6E6B" w:rsidRDefault="007835F7" w:rsidP="007835F7"/>
    <w:p w:rsidR="007835F7" w:rsidRPr="008B6E6B" w:rsidRDefault="007835F7" w:rsidP="007835F7">
      <w:pPr>
        <w:rPr>
          <w:b/>
          <w:sz w:val="32"/>
          <w:szCs w:val="32"/>
        </w:rPr>
      </w:pPr>
    </w:p>
    <w:p w:rsidR="007835F7" w:rsidRPr="008B6E6B" w:rsidRDefault="007835F7" w:rsidP="007835F7">
      <w:pPr>
        <w:rPr>
          <w:b/>
          <w:sz w:val="32"/>
          <w:szCs w:val="32"/>
        </w:rPr>
      </w:pPr>
    </w:p>
    <w:p w:rsidR="00D6075F" w:rsidRPr="008B6E6B" w:rsidRDefault="00D6075F" w:rsidP="007835F7">
      <w:pPr>
        <w:rPr>
          <w:b/>
          <w:sz w:val="32"/>
          <w:szCs w:val="32"/>
        </w:rPr>
      </w:pPr>
    </w:p>
    <w:p w:rsidR="00D6075F" w:rsidRPr="008B6E6B" w:rsidRDefault="00D6075F" w:rsidP="007835F7">
      <w:pPr>
        <w:rPr>
          <w:b/>
          <w:sz w:val="32"/>
          <w:szCs w:val="32"/>
        </w:rPr>
      </w:pPr>
    </w:p>
    <w:p w:rsidR="00D6075F" w:rsidRPr="008B6E6B" w:rsidRDefault="00D6075F" w:rsidP="007835F7">
      <w:pPr>
        <w:rPr>
          <w:b/>
          <w:sz w:val="32"/>
          <w:szCs w:val="32"/>
        </w:rPr>
      </w:pPr>
    </w:p>
    <w:p w:rsidR="00D6075F" w:rsidRPr="008B6E6B" w:rsidRDefault="00D6075F" w:rsidP="007835F7">
      <w:pPr>
        <w:rPr>
          <w:b/>
          <w:sz w:val="32"/>
          <w:szCs w:val="32"/>
        </w:rPr>
      </w:pPr>
    </w:p>
    <w:p w:rsidR="00D6075F" w:rsidRPr="008B6E6B" w:rsidRDefault="00D6075F" w:rsidP="00D6075F">
      <w:pPr>
        <w:jc w:val="center"/>
        <w:outlineLvl w:val="0"/>
        <w:rPr>
          <w:b/>
          <w:color w:val="336699"/>
          <w:sz w:val="32"/>
          <w:szCs w:val="32"/>
        </w:rPr>
      </w:pPr>
    </w:p>
    <w:p w:rsidR="00D6075F" w:rsidRPr="008B6E6B" w:rsidRDefault="00D6075F" w:rsidP="00D6075F">
      <w:pPr>
        <w:jc w:val="center"/>
        <w:outlineLvl w:val="0"/>
        <w:rPr>
          <w:b/>
          <w:color w:val="336699"/>
          <w:sz w:val="32"/>
          <w:szCs w:val="32"/>
        </w:rPr>
      </w:pPr>
    </w:p>
    <w:p w:rsidR="007835F7" w:rsidRPr="008B6E6B" w:rsidRDefault="00A00227" w:rsidP="00D6075F">
      <w:pPr>
        <w:jc w:val="center"/>
        <w:outlineLvl w:val="0"/>
        <w:rPr>
          <w:b/>
          <w:color w:val="336699"/>
          <w:sz w:val="32"/>
          <w:szCs w:val="32"/>
        </w:rPr>
      </w:pPr>
      <w:r w:rsidRPr="008B6E6B">
        <w:rPr>
          <w:b/>
          <w:color w:val="336699"/>
          <w:sz w:val="32"/>
          <w:szCs w:val="32"/>
        </w:rPr>
        <w:t>PLACEMENT OFFER</w:t>
      </w:r>
      <w:r w:rsidR="005345A0" w:rsidRPr="008B6E6B">
        <w:rPr>
          <w:b/>
          <w:color w:val="336699"/>
          <w:sz w:val="32"/>
          <w:szCs w:val="32"/>
        </w:rPr>
        <w:t xml:space="preserve"> </w:t>
      </w:r>
      <w:r w:rsidR="006E5B1D">
        <w:rPr>
          <w:b/>
          <w:color w:val="336699"/>
          <w:sz w:val="32"/>
          <w:szCs w:val="32"/>
        </w:rPr>
        <w:t>2020</w:t>
      </w:r>
    </w:p>
    <w:p w:rsidR="007835F7" w:rsidRPr="008B6E6B" w:rsidRDefault="007835F7" w:rsidP="007835F7">
      <w:pPr>
        <w:rPr>
          <w:b/>
          <w:color w:val="336699"/>
          <w:sz w:val="32"/>
          <w:szCs w:val="32"/>
        </w:rPr>
      </w:pPr>
    </w:p>
    <w:p w:rsidR="007835F7" w:rsidRPr="008B6E6B" w:rsidRDefault="007835F7" w:rsidP="007835F7">
      <w:pPr>
        <w:rPr>
          <w:b/>
          <w:color w:val="336699"/>
          <w:sz w:val="32"/>
          <w:szCs w:val="32"/>
        </w:rPr>
      </w:pPr>
    </w:p>
    <w:p w:rsidR="007835F7" w:rsidRPr="008B6E6B" w:rsidRDefault="007835F7" w:rsidP="007835F7">
      <w:pPr>
        <w:rPr>
          <w:b/>
          <w:color w:val="336699"/>
          <w:sz w:val="32"/>
          <w:szCs w:val="32"/>
        </w:rPr>
      </w:pPr>
    </w:p>
    <w:p w:rsidR="007835F7" w:rsidRPr="008B6E6B" w:rsidRDefault="007835F7" w:rsidP="007835F7">
      <w:pPr>
        <w:rPr>
          <w:b/>
          <w:color w:val="336699"/>
          <w:sz w:val="32"/>
          <w:szCs w:val="32"/>
        </w:rPr>
      </w:pPr>
    </w:p>
    <w:p w:rsidR="007835F7" w:rsidRPr="008B6E6B" w:rsidRDefault="007835F7" w:rsidP="007835F7">
      <w:pPr>
        <w:rPr>
          <w:b/>
          <w:color w:val="336699"/>
          <w:sz w:val="32"/>
          <w:szCs w:val="32"/>
        </w:rPr>
      </w:pPr>
    </w:p>
    <w:p w:rsidR="007835F7" w:rsidRPr="008B6E6B" w:rsidRDefault="007835F7" w:rsidP="007835F7">
      <w:pPr>
        <w:rPr>
          <w:b/>
          <w:color w:val="336699"/>
          <w:sz w:val="32"/>
          <w:szCs w:val="32"/>
        </w:rPr>
      </w:pPr>
    </w:p>
    <w:p w:rsidR="007835F7" w:rsidRPr="008B6E6B" w:rsidRDefault="007835F7" w:rsidP="007835F7">
      <w:pPr>
        <w:rPr>
          <w:b/>
          <w:color w:val="336699"/>
          <w:sz w:val="32"/>
          <w:szCs w:val="32"/>
        </w:rPr>
      </w:pPr>
    </w:p>
    <w:p w:rsidR="007835F7" w:rsidRPr="008B6E6B" w:rsidRDefault="007835F7" w:rsidP="007835F7">
      <w:pPr>
        <w:rPr>
          <w:b/>
          <w:color w:val="336699"/>
          <w:sz w:val="32"/>
          <w:szCs w:val="32"/>
        </w:rPr>
      </w:pPr>
    </w:p>
    <w:p w:rsidR="0059517A" w:rsidRPr="007350FF" w:rsidRDefault="00BB6280" w:rsidP="0059517A">
      <w:pPr>
        <w:jc w:val="right"/>
        <w:outlineLvl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July</w:t>
      </w:r>
      <w:r w:rsidR="006E5B1D">
        <w:rPr>
          <w:sz w:val="22"/>
          <w:szCs w:val="22"/>
          <w:lang w:val="pt-BR"/>
        </w:rPr>
        <w:t xml:space="preserve"> 2020</w:t>
      </w:r>
    </w:p>
    <w:p w:rsidR="007835F7" w:rsidRPr="00DB795B" w:rsidRDefault="007835F7" w:rsidP="0059517A">
      <w:pPr>
        <w:jc w:val="right"/>
        <w:rPr>
          <w:b/>
          <w:color w:val="336699"/>
          <w:sz w:val="32"/>
          <w:szCs w:val="32"/>
          <w:lang w:val="pt-BR"/>
        </w:rPr>
      </w:pPr>
    </w:p>
    <w:p w:rsidR="007835F7" w:rsidRPr="00DB795B" w:rsidRDefault="007835F7" w:rsidP="007835F7">
      <w:pPr>
        <w:rPr>
          <w:b/>
          <w:color w:val="336699"/>
          <w:sz w:val="32"/>
          <w:szCs w:val="32"/>
          <w:lang w:val="pt-BR"/>
        </w:rPr>
      </w:pPr>
    </w:p>
    <w:p w:rsidR="007835F7" w:rsidRPr="00D6075F" w:rsidRDefault="00D6075F" w:rsidP="00D6075F">
      <w:pPr>
        <w:ind w:left="0"/>
        <w:rPr>
          <w:b/>
          <w:color w:val="336699"/>
          <w:sz w:val="32"/>
          <w:szCs w:val="32"/>
          <w:lang w:val="pt-BR"/>
        </w:rPr>
      </w:pPr>
      <w:r>
        <w:rPr>
          <w:b/>
          <w:color w:val="336699"/>
          <w:sz w:val="32"/>
          <w:szCs w:val="32"/>
          <w:lang w:val="pt-BR"/>
        </w:rPr>
        <w:tab/>
      </w:r>
      <w:r>
        <w:rPr>
          <w:b/>
          <w:color w:val="336699"/>
          <w:sz w:val="32"/>
          <w:szCs w:val="32"/>
          <w:lang w:val="pt-BR"/>
        </w:rPr>
        <w:tab/>
      </w:r>
      <w:r>
        <w:rPr>
          <w:b/>
          <w:color w:val="336699"/>
          <w:sz w:val="32"/>
          <w:szCs w:val="32"/>
          <w:lang w:val="pt-BR"/>
        </w:rPr>
        <w:tab/>
      </w:r>
      <w:r>
        <w:rPr>
          <w:b/>
          <w:color w:val="336699"/>
          <w:sz w:val="32"/>
          <w:szCs w:val="32"/>
          <w:lang w:val="pt-BR"/>
        </w:rPr>
        <w:tab/>
      </w:r>
      <w:r>
        <w:rPr>
          <w:b/>
          <w:color w:val="336699"/>
          <w:sz w:val="32"/>
          <w:szCs w:val="32"/>
          <w:lang w:val="pt-BR"/>
        </w:rPr>
        <w:tab/>
      </w:r>
      <w:r>
        <w:rPr>
          <w:b/>
          <w:color w:val="336699"/>
          <w:sz w:val="32"/>
          <w:szCs w:val="32"/>
          <w:lang w:val="pt-BR"/>
        </w:rPr>
        <w:tab/>
      </w:r>
      <w:r>
        <w:rPr>
          <w:b/>
          <w:color w:val="336699"/>
          <w:sz w:val="32"/>
          <w:szCs w:val="32"/>
          <w:lang w:val="pt-BR"/>
        </w:rPr>
        <w:tab/>
      </w:r>
    </w:p>
    <w:tbl>
      <w:tblPr>
        <w:tblpPr w:leftFromText="180" w:rightFromText="180" w:vertAnchor="page" w:horzAnchor="margin" w:tblpXSpec="center" w:tblpY="3065"/>
        <w:tblW w:w="9180" w:type="dxa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7835F7" w:rsidRPr="007350FF" w:rsidTr="00C8265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5F7" w:rsidRPr="007350FF" w:rsidRDefault="007835F7" w:rsidP="00C82650">
            <w:pPr>
              <w:spacing w:after="0" w:line="48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35F7" w:rsidRPr="00DB795B" w:rsidRDefault="00EC4E7D" w:rsidP="001625C2">
            <w:pPr>
              <w:spacing w:after="0" w:line="480" w:lineRule="auto"/>
              <w:ind w:left="0"/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 xml:space="preserve">INTERNSHIP </w:t>
            </w:r>
            <w:r w:rsidR="005345A0" w:rsidRPr="00DB795B">
              <w:rPr>
                <w:b/>
                <w:color w:val="003366"/>
                <w:sz w:val="24"/>
                <w:szCs w:val="24"/>
              </w:rPr>
              <w:t xml:space="preserve">PLACEMENT OFFER </w:t>
            </w:r>
            <w:r w:rsidR="006E5B1D">
              <w:rPr>
                <w:b/>
                <w:color w:val="003366"/>
                <w:sz w:val="24"/>
                <w:szCs w:val="24"/>
              </w:rPr>
              <w:t>2020</w:t>
            </w:r>
          </w:p>
        </w:tc>
      </w:tr>
      <w:tr w:rsidR="007835F7" w:rsidRPr="007350FF" w:rsidTr="00C82650">
        <w:tc>
          <w:tcPr>
            <w:tcW w:w="9180" w:type="dxa"/>
            <w:gridSpan w:val="2"/>
            <w:tcBorders>
              <w:top w:val="single" w:sz="4" w:space="0" w:color="auto"/>
            </w:tcBorders>
            <w:vAlign w:val="center"/>
          </w:tcPr>
          <w:p w:rsidR="007835F7" w:rsidRPr="007350FF" w:rsidRDefault="007835F7" w:rsidP="00C82650">
            <w:pPr>
              <w:spacing w:after="0" w:line="480" w:lineRule="auto"/>
              <w:ind w:left="0"/>
              <w:rPr>
                <w:b/>
                <w:smallCaps/>
                <w:spacing w:val="10"/>
                <w:sz w:val="24"/>
                <w:szCs w:val="24"/>
              </w:rPr>
            </w:pPr>
          </w:p>
        </w:tc>
      </w:tr>
      <w:tr w:rsidR="007835F7" w:rsidRPr="00DB795B" w:rsidTr="00C8265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35F7" w:rsidRPr="00DB795B" w:rsidRDefault="005345A0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Name of host organization</w:t>
            </w:r>
            <w:r w:rsidR="007835F7"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5F7" w:rsidRPr="00DB795B" w:rsidRDefault="005345A0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World Intellectual Property Organization</w:t>
            </w:r>
          </w:p>
        </w:tc>
      </w:tr>
      <w:tr w:rsidR="007835F7" w:rsidRPr="00DB795B" w:rsidTr="00C82650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7835F7" w:rsidRPr="00DB795B" w:rsidRDefault="007835F7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Location: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5345A0" w:rsidRPr="00DB795B" w:rsidRDefault="005345A0" w:rsidP="00C82650">
            <w:pPr>
              <w:spacing w:after="0" w:line="24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WIPO Headquarter</w:t>
            </w:r>
          </w:p>
          <w:p w:rsidR="005345A0" w:rsidRPr="00DB795B" w:rsidRDefault="005345A0" w:rsidP="00C82650">
            <w:pPr>
              <w:spacing w:after="0" w:line="240" w:lineRule="auto"/>
              <w:ind w:left="0"/>
              <w:rPr>
                <w:rFonts w:cs="Arial"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color w:val="003366"/>
                <w:spacing w:val="10"/>
                <w:sz w:val="24"/>
                <w:szCs w:val="24"/>
              </w:rPr>
              <w:t>Internal Oversight Division</w:t>
            </w:r>
          </w:p>
          <w:p w:rsidR="005345A0" w:rsidRPr="00DB795B" w:rsidRDefault="005345A0" w:rsidP="00C82650">
            <w:pPr>
              <w:spacing w:after="0" w:line="240" w:lineRule="auto"/>
              <w:ind w:left="0"/>
              <w:rPr>
                <w:rFonts w:cs="Arial"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color w:val="003366"/>
                <w:spacing w:val="10"/>
                <w:sz w:val="24"/>
                <w:szCs w:val="24"/>
              </w:rPr>
              <w:t>34 Chemin des Colombettes</w:t>
            </w:r>
          </w:p>
          <w:p w:rsidR="007835F7" w:rsidRPr="00DB795B" w:rsidRDefault="005345A0" w:rsidP="00C82650">
            <w:pPr>
              <w:spacing w:after="0" w:line="24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color w:val="003366"/>
                <w:spacing w:val="10"/>
                <w:sz w:val="24"/>
                <w:szCs w:val="24"/>
              </w:rPr>
              <w:t xml:space="preserve">CH-1211 </w:t>
            </w:r>
            <w:smartTag w:uri="urn:schemas-microsoft-com:office:smarttags" w:element="City">
              <w:r w:rsidR="007835F7" w:rsidRPr="00DB795B">
                <w:rPr>
                  <w:rFonts w:cs="Arial"/>
                  <w:color w:val="003366"/>
                  <w:spacing w:val="10"/>
                  <w:sz w:val="24"/>
                  <w:szCs w:val="24"/>
                </w:rPr>
                <w:t>Geneva</w:t>
              </w:r>
            </w:smartTag>
            <w:r w:rsidRPr="00DB795B">
              <w:rPr>
                <w:rFonts w:cs="Arial"/>
                <w:color w:val="003366"/>
                <w:spacing w:val="10"/>
                <w:sz w:val="24"/>
                <w:szCs w:val="24"/>
              </w:rPr>
              <w:t xml:space="preserve"> 20</w:t>
            </w:r>
            <w:r w:rsidR="007835F7" w:rsidRPr="00DB795B">
              <w:rPr>
                <w:rFonts w:cs="Arial"/>
                <w:color w:val="003366"/>
                <w:spacing w:val="10"/>
                <w:sz w:val="24"/>
                <w:szCs w:val="24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7835F7" w:rsidRPr="00DB795B">
                  <w:rPr>
                    <w:rFonts w:cs="Arial"/>
                    <w:color w:val="003366"/>
                    <w:spacing w:val="10"/>
                    <w:sz w:val="24"/>
                    <w:szCs w:val="24"/>
                  </w:rPr>
                  <w:t>Switzerland</w:t>
                </w:r>
              </w:smartTag>
            </w:smartTag>
          </w:p>
        </w:tc>
      </w:tr>
      <w:tr w:rsidR="00965806" w:rsidRPr="00DB795B" w:rsidTr="00C82650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65806" w:rsidRPr="00DB795B" w:rsidRDefault="00302435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Clo</w:t>
            </w:r>
            <w:r w:rsidR="00965806"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 xml:space="preserve">sing date for applications: 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965806" w:rsidRPr="00DB795B" w:rsidRDefault="00BB6280" w:rsidP="00C82650">
            <w:pPr>
              <w:spacing w:after="0" w:line="24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August 10</w:t>
            </w:r>
            <w:r w:rsidR="006E5B1D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, 2020</w:t>
            </w:r>
          </w:p>
        </w:tc>
      </w:tr>
      <w:tr w:rsidR="007835F7" w:rsidRPr="00DB795B" w:rsidTr="00C82650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7835F7" w:rsidRPr="00DB795B" w:rsidRDefault="005345A0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Starting date</w:t>
            </w:r>
            <w:r w:rsidR="007835F7"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7835F7" w:rsidRPr="00DB795B" w:rsidRDefault="00BB6280" w:rsidP="00C82650">
            <w:pPr>
              <w:spacing w:after="0" w:line="24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September 1</w:t>
            </w:r>
            <w:r w:rsidR="006E5B1D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, 2020</w:t>
            </w:r>
          </w:p>
        </w:tc>
      </w:tr>
      <w:tr w:rsidR="00972AB6" w:rsidRPr="00DB795B" w:rsidTr="00C82650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AB6" w:rsidRPr="00DB795B" w:rsidRDefault="001625C2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Duration</w:t>
            </w:r>
            <w:r w:rsidR="00ED79E7"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972AB6" w:rsidRPr="00DB795B" w:rsidRDefault="001625C2" w:rsidP="001625C2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 xml:space="preserve">Six months </w:t>
            </w:r>
          </w:p>
        </w:tc>
      </w:tr>
      <w:tr w:rsidR="00ED79E7" w:rsidRPr="00DB795B" w:rsidTr="00C82650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ED79E7" w:rsidRPr="00DB795B" w:rsidRDefault="00ED79E7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 xml:space="preserve">Remuneration: 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D79E7" w:rsidRPr="00DB795B" w:rsidRDefault="00ED79E7" w:rsidP="00C82650">
            <w:pPr>
              <w:spacing w:after="0" w:line="240" w:lineRule="auto"/>
              <w:ind w:left="0"/>
              <w:rPr>
                <w:rFonts w:cs="Arial"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color w:val="003366"/>
                <w:spacing w:val="10"/>
                <w:sz w:val="24"/>
                <w:szCs w:val="24"/>
              </w:rPr>
              <w:t>Please see attached “</w:t>
            </w:r>
            <w:r w:rsidR="00E14E02">
              <w:rPr>
                <w:rFonts w:cs="Arial"/>
                <w:color w:val="003366"/>
                <w:spacing w:val="10"/>
                <w:sz w:val="24"/>
                <w:szCs w:val="24"/>
              </w:rPr>
              <w:t xml:space="preserve">Office Instruction on </w:t>
            </w:r>
            <w:r w:rsidR="001F7C11">
              <w:rPr>
                <w:rFonts w:cs="Arial"/>
                <w:color w:val="003366"/>
                <w:spacing w:val="10"/>
                <w:sz w:val="24"/>
                <w:szCs w:val="24"/>
              </w:rPr>
              <w:t xml:space="preserve">WIPO </w:t>
            </w:r>
            <w:r w:rsidR="00E14E02">
              <w:rPr>
                <w:rFonts w:cs="Arial"/>
                <w:color w:val="003366"/>
                <w:spacing w:val="10"/>
                <w:sz w:val="24"/>
                <w:szCs w:val="24"/>
              </w:rPr>
              <w:t xml:space="preserve">Internship </w:t>
            </w:r>
            <w:bookmarkStart w:id="0" w:name="_GoBack"/>
            <w:bookmarkEnd w:id="0"/>
            <w:r w:rsidR="00E14E02">
              <w:rPr>
                <w:rFonts w:cs="Arial"/>
                <w:color w:val="003366"/>
                <w:spacing w:val="10"/>
                <w:sz w:val="24"/>
                <w:szCs w:val="24"/>
              </w:rPr>
              <w:t>Policy</w:t>
            </w:r>
            <w:r w:rsidRPr="00DB795B">
              <w:rPr>
                <w:rFonts w:cs="Arial"/>
                <w:color w:val="003366"/>
                <w:spacing w:val="10"/>
                <w:sz w:val="24"/>
                <w:szCs w:val="24"/>
              </w:rPr>
              <w:t>”</w:t>
            </w:r>
          </w:p>
        </w:tc>
      </w:tr>
      <w:tr w:rsidR="007835F7" w:rsidRPr="00DB795B" w:rsidTr="00C82650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7835F7" w:rsidRPr="00DB795B" w:rsidRDefault="000662C8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Supervisor</w:t>
            </w:r>
            <w:r w:rsidR="007835F7"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972AB6" w:rsidRPr="00DB795B" w:rsidRDefault="00C82650" w:rsidP="00C82650">
            <w:pPr>
              <w:spacing w:after="0" w:line="240" w:lineRule="auto"/>
              <w:ind w:left="0"/>
              <w:rPr>
                <w:rFonts w:cs="Arial"/>
                <w:color w:val="003366"/>
                <w:spacing w:val="10"/>
                <w:sz w:val="24"/>
                <w:szCs w:val="24"/>
              </w:rPr>
            </w:pPr>
            <w:r>
              <w:rPr>
                <w:rFonts w:cs="Arial"/>
                <w:color w:val="003366"/>
                <w:spacing w:val="10"/>
                <w:sz w:val="24"/>
                <w:szCs w:val="24"/>
              </w:rPr>
              <w:t>Mr. Adan Ruiz Villalba, Head Evaluation Section</w:t>
            </w:r>
          </w:p>
          <w:p w:rsidR="005345A0" w:rsidRPr="00DB795B" w:rsidRDefault="005345A0" w:rsidP="00C82650">
            <w:pPr>
              <w:spacing w:after="0" w:line="240" w:lineRule="auto"/>
              <w:ind w:left="0"/>
              <w:rPr>
                <w:rFonts w:cs="Arial"/>
                <w:color w:val="003366"/>
                <w:spacing w:val="10"/>
                <w:sz w:val="24"/>
                <w:szCs w:val="24"/>
              </w:rPr>
            </w:pPr>
          </w:p>
        </w:tc>
      </w:tr>
      <w:tr w:rsidR="005345A0" w:rsidRPr="00DB795B" w:rsidTr="00C82650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5345A0" w:rsidRPr="006E5B1D" w:rsidRDefault="005345A0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6E5B1D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E-mail: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C82650" w:rsidRPr="006E5B1D" w:rsidRDefault="00FD6CF9" w:rsidP="00C82650">
            <w:pPr>
              <w:spacing w:after="0" w:line="240" w:lineRule="auto"/>
              <w:ind w:left="0"/>
              <w:rPr>
                <w:rFonts w:cs="Arial"/>
                <w:color w:val="003366"/>
                <w:spacing w:val="10"/>
                <w:sz w:val="24"/>
                <w:szCs w:val="24"/>
              </w:rPr>
            </w:pPr>
            <w:hyperlink r:id="rId9" w:history="1">
              <w:r w:rsidR="006E5B1D" w:rsidRPr="006E5B1D">
                <w:rPr>
                  <w:rStyle w:val="Hyperlink"/>
                  <w:sz w:val="24"/>
                  <w:szCs w:val="24"/>
                </w:rPr>
                <w:t>iod@wipo.int</w:t>
              </w:r>
            </w:hyperlink>
            <w:r w:rsidR="006E5B1D" w:rsidRPr="006E5B1D">
              <w:rPr>
                <w:sz w:val="24"/>
                <w:szCs w:val="24"/>
              </w:rPr>
              <w:t xml:space="preserve"> copying </w:t>
            </w:r>
            <w:hyperlink r:id="rId10" w:history="1">
              <w:r w:rsidR="00C82650" w:rsidRPr="006E5B1D">
                <w:rPr>
                  <w:rStyle w:val="Hyperlink"/>
                  <w:rFonts w:cs="Arial"/>
                  <w:spacing w:val="10"/>
                  <w:sz w:val="24"/>
                  <w:szCs w:val="24"/>
                </w:rPr>
                <w:t>julia.engelhardt@wipo.int</w:t>
              </w:r>
            </w:hyperlink>
            <w:r w:rsidR="00C82650" w:rsidRPr="006E5B1D">
              <w:rPr>
                <w:rFonts w:cs="Arial"/>
                <w:color w:val="003366"/>
                <w:spacing w:val="10"/>
                <w:sz w:val="24"/>
                <w:szCs w:val="24"/>
              </w:rPr>
              <w:t xml:space="preserve"> and </w:t>
            </w:r>
            <w:hyperlink r:id="rId11" w:history="1">
              <w:r w:rsidR="00C82650" w:rsidRPr="006E5B1D">
                <w:rPr>
                  <w:rStyle w:val="Hyperlink"/>
                  <w:rFonts w:cs="Arial"/>
                  <w:spacing w:val="10"/>
                  <w:sz w:val="24"/>
                  <w:szCs w:val="24"/>
                </w:rPr>
                <w:t>adan.ruizvillalba@wipo.int</w:t>
              </w:r>
            </w:hyperlink>
          </w:p>
          <w:p w:rsidR="00C82650" w:rsidRPr="006E5B1D" w:rsidRDefault="00C82650" w:rsidP="00C82650">
            <w:pPr>
              <w:spacing w:after="0" w:line="240" w:lineRule="auto"/>
              <w:ind w:left="0"/>
              <w:rPr>
                <w:rFonts w:cs="Arial"/>
                <w:color w:val="003366"/>
                <w:spacing w:val="10"/>
                <w:sz w:val="24"/>
                <w:szCs w:val="24"/>
              </w:rPr>
            </w:pPr>
          </w:p>
        </w:tc>
      </w:tr>
      <w:tr w:rsidR="007835F7" w:rsidRPr="00DB795B" w:rsidTr="00C82650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7835F7" w:rsidRPr="00DB795B" w:rsidRDefault="007835F7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Section: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7835F7" w:rsidRPr="00DB795B" w:rsidRDefault="009013CF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Evaluation</w:t>
            </w:r>
            <w:r w:rsidR="007835F7"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 xml:space="preserve"> Section</w:t>
            </w:r>
          </w:p>
        </w:tc>
      </w:tr>
      <w:tr w:rsidR="007835F7" w:rsidRPr="00DB795B" w:rsidTr="00C82650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7835F7" w:rsidRPr="00DB795B" w:rsidRDefault="007835F7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Division: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7835F7" w:rsidRPr="00DB795B" w:rsidRDefault="007835F7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Internal Oversight Division</w:t>
            </w:r>
          </w:p>
        </w:tc>
      </w:tr>
      <w:tr w:rsidR="005345A0" w:rsidRPr="00DB795B" w:rsidTr="00C82650">
        <w:trPr>
          <w:trHeight w:val="78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45A0" w:rsidRPr="00DB795B" w:rsidRDefault="005345A0" w:rsidP="00C82650">
            <w:pPr>
              <w:spacing w:after="0" w:line="480" w:lineRule="auto"/>
              <w:ind w:left="0"/>
              <w:rPr>
                <w:rFonts w:cs="Arial"/>
                <w:b/>
                <w:color w:val="003366"/>
                <w:spacing w:val="10"/>
                <w:sz w:val="24"/>
                <w:szCs w:val="24"/>
              </w:rPr>
            </w:pPr>
            <w:r w:rsidRPr="00DB795B">
              <w:rPr>
                <w:rFonts w:cs="Arial"/>
                <w:b/>
                <w:color w:val="003366"/>
                <w:spacing w:val="10"/>
                <w:sz w:val="24"/>
                <w:szCs w:val="24"/>
              </w:rPr>
              <w:t>Homepage: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890" w:rsidRPr="00DB795B" w:rsidRDefault="00C84890" w:rsidP="00C82650">
            <w:pPr>
              <w:spacing w:after="0" w:line="480" w:lineRule="auto"/>
              <w:ind w:left="0"/>
              <w:rPr>
                <w:rFonts w:cs="Arial"/>
                <w:color w:val="003366"/>
                <w:spacing w:val="10"/>
                <w:sz w:val="24"/>
                <w:szCs w:val="24"/>
              </w:rPr>
            </w:pPr>
          </w:p>
          <w:p w:rsidR="003257FE" w:rsidRDefault="00FD6CF9" w:rsidP="00C82650">
            <w:pPr>
              <w:spacing w:after="0" w:line="480" w:lineRule="auto"/>
              <w:ind w:left="0"/>
              <w:rPr>
                <w:rFonts w:cs="Arial"/>
                <w:spacing w:val="10"/>
              </w:rPr>
            </w:pPr>
            <w:hyperlink r:id="rId12" w:history="1">
              <w:r w:rsidR="00C84890" w:rsidRPr="00F2505E">
                <w:rPr>
                  <w:rStyle w:val="Hyperlink"/>
                  <w:rFonts w:cs="Arial"/>
                  <w:spacing w:val="10"/>
                </w:rPr>
                <w:t>http://www.wipo.int/about-wipo/en/oversight/iaod/index.html</w:t>
              </w:r>
            </w:hyperlink>
          </w:p>
          <w:p w:rsidR="009013CF" w:rsidRDefault="009013CF" w:rsidP="00C82650">
            <w:pPr>
              <w:spacing w:after="0" w:line="480" w:lineRule="auto"/>
              <w:ind w:left="0"/>
              <w:rPr>
                <w:rFonts w:cs="Arial"/>
                <w:color w:val="003366"/>
                <w:spacing w:val="10"/>
              </w:rPr>
            </w:pPr>
          </w:p>
          <w:p w:rsidR="001625C2" w:rsidRPr="00DB795B" w:rsidRDefault="001625C2" w:rsidP="00C82650">
            <w:pPr>
              <w:spacing w:after="0" w:line="480" w:lineRule="auto"/>
              <w:ind w:left="0"/>
              <w:rPr>
                <w:rFonts w:cs="Arial"/>
                <w:color w:val="003366"/>
                <w:spacing w:val="10"/>
                <w:sz w:val="24"/>
                <w:szCs w:val="24"/>
              </w:rPr>
            </w:pPr>
          </w:p>
        </w:tc>
      </w:tr>
    </w:tbl>
    <w:p w:rsidR="007835F7" w:rsidRPr="008B6E6B" w:rsidRDefault="007835F7" w:rsidP="006D5E5C">
      <w:pPr>
        <w:ind w:left="0"/>
        <w:rPr>
          <w:sz w:val="22"/>
          <w:szCs w:val="22"/>
        </w:rPr>
      </w:pPr>
    </w:p>
    <w:p w:rsidR="000662C8" w:rsidRPr="008B6E6B" w:rsidRDefault="000662C8" w:rsidP="006D5E5C">
      <w:pPr>
        <w:ind w:left="0"/>
        <w:rPr>
          <w:sz w:val="22"/>
          <w:szCs w:val="22"/>
        </w:rPr>
      </w:pPr>
    </w:p>
    <w:p w:rsidR="000662C8" w:rsidRPr="008B6E6B" w:rsidRDefault="000662C8" w:rsidP="006D5E5C">
      <w:pPr>
        <w:ind w:left="0"/>
        <w:rPr>
          <w:sz w:val="22"/>
          <w:szCs w:val="22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0662C8" w:rsidRPr="00290406" w:rsidTr="00904450">
        <w:tc>
          <w:tcPr>
            <w:tcW w:w="1701" w:type="dxa"/>
            <w:shd w:val="pct5" w:color="000000" w:fill="FFFFFF"/>
          </w:tcPr>
          <w:p w:rsidR="000662C8" w:rsidRPr="00290406" w:rsidRDefault="002C5442" w:rsidP="006D5E5C">
            <w:pPr>
              <w:pStyle w:val="Header"/>
              <w:tabs>
                <w:tab w:val="clear" w:pos="4536"/>
                <w:tab w:val="clear" w:pos="9072"/>
              </w:tabs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0662C8" w:rsidRPr="00290406">
              <w:rPr>
                <w:rFonts w:cs="Arial"/>
                <w:sz w:val="22"/>
                <w:szCs w:val="22"/>
              </w:rPr>
              <w:t>uration</w:t>
            </w:r>
          </w:p>
        </w:tc>
        <w:tc>
          <w:tcPr>
            <w:tcW w:w="7371" w:type="dxa"/>
          </w:tcPr>
          <w:p w:rsidR="000662C8" w:rsidRPr="002C5442" w:rsidRDefault="00BB6280" w:rsidP="006D5E5C">
            <w:pPr>
              <w:ind w:left="0" w:right="-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Six</w:t>
            </w:r>
            <w:r w:rsidR="000662C8" w:rsidRPr="002C5442">
              <w:rPr>
                <w:rFonts w:cs="Arial"/>
                <w:b/>
                <w:sz w:val="22"/>
                <w:szCs w:val="22"/>
              </w:rPr>
              <w:t xml:space="preserve"> months</w:t>
            </w:r>
          </w:p>
        </w:tc>
      </w:tr>
      <w:tr w:rsidR="000662C8" w:rsidRPr="00290406" w:rsidTr="00024537">
        <w:tc>
          <w:tcPr>
            <w:tcW w:w="1701" w:type="dxa"/>
            <w:shd w:val="pct5" w:color="000000" w:fill="FFFFFF"/>
            <w:vAlign w:val="center"/>
          </w:tcPr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lastRenderedPageBreak/>
              <w:t>Supervisor</w:t>
            </w:r>
          </w:p>
        </w:tc>
        <w:tc>
          <w:tcPr>
            <w:tcW w:w="7371" w:type="dxa"/>
            <w:vAlign w:val="center"/>
          </w:tcPr>
          <w:p w:rsidR="000662C8" w:rsidRPr="00290406" w:rsidRDefault="00C82650" w:rsidP="00024537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Mr. Adan Ruiz Villalba, Head Evaluation Section</w:t>
            </w:r>
          </w:p>
        </w:tc>
      </w:tr>
      <w:tr w:rsidR="000662C8" w:rsidRPr="00290406" w:rsidTr="00024537">
        <w:tc>
          <w:tcPr>
            <w:tcW w:w="1701" w:type="dxa"/>
            <w:shd w:val="pct5" w:color="000000" w:fill="FFFFFF"/>
            <w:vAlign w:val="center"/>
          </w:tcPr>
          <w:p w:rsidR="000662C8" w:rsidRPr="00290406" w:rsidRDefault="00BB6280" w:rsidP="00024537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d</w:t>
            </w:r>
            <w:r w:rsidR="000662C8" w:rsidRPr="00290406">
              <w:rPr>
                <w:rFonts w:cs="Arial"/>
                <w:sz w:val="22"/>
                <w:szCs w:val="22"/>
              </w:rPr>
              <w:t>etailed description of the internship project(s);</w:t>
            </w:r>
          </w:p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>tasks assigned</w:t>
            </w:r>
          </w:p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302435" w:rsidRPr="00024537" w:rsidRDefault="00302435" w:rsidP="00024537">
            <w:pPr>
              <w:pStyle w:val="ONUME"/>
              <w:tabs>
                <w:tab w:val="num" w:pos="567"/>
              </w:tabs>
              <w:rPr>
                <w:rFonts w:eastAsia="Times New Roman" w:cs="Times New Roman"/>
                <w:szCs w:val="22"/>
              </w:rPr>
            </w:pPr>
            <w:r w:rsidRPr="00024537">
              <w:rPr>
                <w:rFonts w:eastAsia="Times New Roman" w:cs="Times New Roman"/>
                <w:szCs w:val="22"/>
              </w:rPr>
              <w:t>The Internal Oversight Division</w:t>
            </w:r>
            <w:r w:rsidR="003B6D42" w:rsidRPr="00024537">
              <w:rPr>
                <w:rFonts w:eastAsia="Times New Roman" w:cs="Times New Roman"/>
                <w:szCs w:val="22"/>
              </w:rPr>
              <w:t xml:space="preserve"> (I</w:t>
            </w:r>
            <w:r w:rsidR="009013CF" w:rsidRPr="00024537">
              <w:rPr>
                <w:rFonts w:eastAsia="Times New Roman" w:cs="Times New Roman"/>
                <w:szCs w:val="22"/>
              </w:rPr>
              <w:t>OD)</w:t>
            </w:r>
            <w:r w:rsidRPr="00024537">
              <w:rPr>
                <w:rFonts w:eastAsia="Times New Roman" w:cs="Times New Roman"/>
                <w:szCs w:val="22"/>
              </w:rPr>
              <w:t xml:space="preserve"> supports the Director</w:t>
            </w:r>
            <w:r w:rsidR="00BB6280">
              <w:rPr>
                <w:rFonts w:eastAsia="Times New Roman" w:cs="Times New Roman"/>
                <w:szCs w:val="22"/>
              </w:rPr>
              <w:t>-</w:t>
            </w:r>
            <w:r w:rsidRPr="00024537">
              <w:rPr>
                <w:rFonts w:eastAsia="Times New Roman" w:cs="Times New Roman"/>
                <w:szCs w:val="22"/>
              </w:rPr>
              <w:t xml:space="preserve">General in his management responsibilities and assists program managers in attaining the Organization’s objectives, by providing objective, systematic and independent reviews of program implementation and operations. It </w:t>
            </w:r>
            <w:r w:rsidR="00155436" w:rsidRPr="00024537">
              <w:rPr>
                <w:rFonts w:eastAsia="Times New Roman" w:cs="Times New Roman"/>
                <w:szCs w:val="22"/>
              </w:rPr>
              <w:t>makes recommendations to assist management in discharging its responsibilities, achieving the Organization’s strategic goals and objectives</w:t>
            </w:r>
            <w:r w:rsidR="00BB6280">
              <w:rPr>
                <w:rFonts w:eastAsia="Times New Roman" w:cs="Times New Roman"/>
                <w:szCs w:val="22"/>
              </w:rPr>
              <w:t>,</w:t>
            </w:r>
            <w:r w:rsidR="00155436" w:rsidRPr="00024537">
              <w:rPr>
                <w:rFonts w:eastAsia="Times New Roman" w:cs="Times New Roman"/>
                <w:szCs w:val="22"/>
              </w:rPr>
              <w:t xml:space="preserve"> and safeguarding its staff and assets by </w:t>
            </w:r>
            <w:r w:rsidRPr="00024537">
              <w:rPr>
                <w:rFonts w:eastAsia="Times New Roman" w:cs="Times New Roman"/>
                <w:szCs w:val="22"/>
              </w:rPr>
              <w:t>conducting in</w:t>
            </w:r>
            <w:r w:rsidR="00BB6280">
              <w:rPr>
                <w:rFonts w:eastAsia="Times New Roman" w:cs="Times New Roman"/>
                <w:szCs w:val="22"/>
              </w:rPr>
              <w:t>dependently</w:t>
            </w:r>
            <w:r w:rsidR="00155436" w:rsidRPr="00024537">
              <w:rPr>
                <w:rFonts w:eastAsia="Times New Roman" w:cs="Times New Roman"/>
                <w:szCs w:val="22"/>
              </w:rPr>
              <w:t>:</w:t>
            </w:r>
            <w:r w:rsidRPr="00024537">
              <w:rPr>
                <w:rFonts w:eastAsia="Times New Roman" w:cs="Times New Roman"/>
                <w:szCs w:val="22"/>
              </w:rPr>
              <w:t xml:space="preserve"> </w:t>
            </w:r>
          </w:p>
          <w:p w:rsidR="00024537" w:rsidRDefault="00024537" w:rsidP="00024537">
            <w:pPr>
              <w:pStyle w:val="ONUME"/>
              <w:numPr>
                <w:ilvl w:val="0"/>
                <w:numId w:val="32"/>
              </w:numPr>
              <w:tabs>
                <w:tab w:val="num" w:pos="1134"/>
              </w:tabs>
              <w:ind w:left="567" w:firstLine="0"/>
              <w:rPr>
                <w:rFonts w:eastAsia="Times New Roman" w:cs="Times New Roman"/>
                <w:szCs w:val="22"/>
              </w:rPr>
            </w:pPr>
            <w:r w:rsidRPr="00024537">
              <w:rPr>
                <w:rFonts w:eastAsia="Times New Roman" w:cs="Times New Roman"/>
                <w:szCs w:val="22"/>
              </w:rPr>
              <w:t xml:space="preserve">Evaluations - analyzing and assessing program results to improve current implementation and performance as well as future planning. </w:t>
            </w:r>
          </w:p>
          <w:p w:rsidR="00024537" w:rsidRDefault="00155436" w:rsidP="00024537">
            <w:pPr>
              <w:pStyle w:val="ONUME"/>
              <w:numPr>
                <w:ilvl w:val="0"/>
                <w:numId w:val="32"/>
              </w:numPr>
              <w:tabs>
                <w:tab w:val="num" w:pos="1134"/>
              </w:tabs>
              <w:ind w:left="567" w:firstLine="0"/>
              <w:rPr>
                <w:rFonts w:eastAsia="Times New Roman" w:cs="Times New Roman"/>
                <w:szCs w:val="22"/>
              </w:rPr>
            </w:pPr>
            <w:r w:rsidRPr="00024537">
              <w:rPr>
                <w:rFonts w:eastAsia="Times New Roman" w:cs="Times New Roman"/>
                <w:szCs w:val="22"/>
              </w:rPr>
              <w:t>Audits - assessing the adequacy of management controls to ensure cost-effici</w:t>
            </w:r>
            <w:r w:rsidR="00024537">
              <w:rPr>
                <w:rFonts w:eastAsia="Times New Roman" w:cs="Times New Roman"/>
                <w:szCs w:val="22"/>
              </w:rPr>
              <w:t>ent and accountable operations.</w:t>
            </w:r>
          </w:p>
          <w:p w:rsidR="00155436" w:rsidRPr="00024537" w:rsidRDefault="00155436" w:rsidP="00024537">
            <w:pPr>
              <w:pStyle w:val="ONUME"/>
              <w:numPr>
                <w:ilvl w:val="0"/>
                <w:numId w:val="32"/>
              </w:numPr>
              <w:tabs>
                <w:tab w:val="num" w:pos="1134"/>
              </w:tabs>
              <w:ind w:left="567" w:firstLine="0"/>
              <w:rPr>
                <w:rFonts w:eastAsia="Times New Roman" w:cs="Times New Roman"/>
                <w:szCs w:val="22"/>
              </w:rPr>
            </w:pPr>
            <w:r w:rsidRPr="00024537">
              <w:rPr>
                <w:rFonts w:eastAsia="Times New Roman" w:cs="Times New Roman"/>
                <w:szCs w:val="22"/>
              </w:rPr>
              <w:t xml:space="preserve">Investigations - examining possible wrongdoing and identifying vulnerable areas where fraudulent activity might occur. </w:t>
            </w:r>
          </w:p>
          <w:p w:rsidR="00155436" w:rsidRPr="00024537" w:rsidRDefault="003B6D42" w:rsidP="00024537">
            <w:pPr>
              <w:pStyle w:val="ONUME"/>
              <w:tabs>
                <w:tab w:val="num" w:pos="567"/>
              </w:tabs>
              <w:rPr>
                <w:rFonts w:eastAsia="Times New Roman" w:cs="Times New Roman"/>
                <w:szCs w:val="22"/>
              </w:rPr>
            </w:pPr>
            <w:r w:rsidRPr="00024537">
              <w:rPr>
                <w:rFonts w:eastAsia="Times New Roman" w:cs="Times New Roman"/>
                <w:szCs w:val="22"/>
              </w:rPr>
              <w:t>The work of the I</w:t>
            </w:r>
            <w:r w:rsidR="00155436" w:rsidRPr="00024537">
              <w:rPr>
                <w:rFonts w:eastAsia="Times New Roman" w:cs="Times New Roman"/>
                <w:szCs w:val="22"/>
              </w:rPr>
              <w:t>OD is governed by</w:t>
            </w:r>
            <w:r w:rsidRPr="00024537">
              <w:rPr>
                <w:rFonts w:eastAsia="Times New Roman" w:cs="Times New Roman"/>
                <w:szCs w:val="22"/>
              </w:rPr>
              <w:t xml:space="preserve"> the Internal Oversight Charter</w:t>
            </w:r>
            <w:r w:rsidR="00155436" w:rsidRPr="00024537">
              <w:rPr>
                <w:rFonts w:eastAsia="Times New Roman" w:cs="Times New Roman"/>
                <w:szCs w:val="22"/>
              </w:rPr>
              <w:t xml:space="preserve"> approved by the WIPO General Assembly.</w:t>
            </w:r>
          </w:p>
          <w:p w:rsidR="000662C8" w:rsidRPr="00024537" w:rsidRDefault="009013CF" w:rsidP="00024537">
            <w:pPr>
              <w:pStyle w:val="ONUME"/>
              <w:tabs>
                <w:tab w:val="num" w:pos="567"/>
              </w:tabs>
            </w:pPr>
            <w:r w:rsidRPr="00024537">
              <w:rPr>
                <w:rFonts w:eastAsia="Times New Roman" w:cs="Times New Roman"/>
                <w:szCs w:val="22"/>
              </w:rPr>
              <w:t>The primary task of the successful candidate will be to assist</w:t>
            </w:r>
            <w:r w:rsidR="00370AA1" w:rsidRPr="00024537">
              <w:rPr>
                <w:rFonts w:eastAsia="Times New Roman" w:cs="Times New Roman"/>
                <w:szCs w:val="22"/>
              </w:rPr>
              <w:t xml:space="preserve"> the Evaluation Section</w:t>
            </w:r>
            <w:r w:rsidRPr="00024537">
              <w:rPr>
                <w:rFonts w:eastAsia="Times New Roman" w:cs="Times New Roman"/>
                <w:szCs w:val="22"/>
              </w:rPr>
              <w:t xml:space="preserve"> in evaluation assignments planned in the Division’s Oversight Plan</w:t>
            </w:r>
            <w:r w:rsidR="004F02E1" w:rsidRPr="00024537">
              <w:rPr>
                <w:rFonts w:eastAsia="Times New Roman" w:cs="Times New Roman"/>
                <w:szCs w:val="22"/>
              </w:rPr>
              <w:t>: t</w:t>
            </w:r>
            <w:r w:rsidRPr="00024537">
              <w:rPr>
                <w:rFonts w:eastAsia="Times New Roman" w:cs="Times New Roman"/>
                <w:szCs w:val="22"/>
              </w:rPr>
              <w:t xml:space="preserve">he type of evaluations undertaken by the Division range from </w:t>
            </w:r>
            <w:r w:rsidR="00370AA1" w:rsidRPr="00024537">
              <w:rPr>
                <w:rFonts w:eastAsia="Times New Roman" w:cs="Times New Roman"/>
                <w:szCs w:val="22"/>
              </w:rPr>
              <w:t>thematic</w:t>
            </w:r>
            <w:r w:rsidRPr="00024537">
              <w:rPr>
                <w:rFonts w:eastAsia="Times New Roman" w:cs="Times New Roman"/>
                <w:szCs w:val="22"/>
              </w:rPr>
              <w:t xml:space="preserve"> or program evaluations to country portfolio or strategic evaluations.</w:t>
            </w:r>
          </w:p>
        </w:tc>
      </w:tr>
      <w:tr w:rsidR="000662C8" w:rsidRPr="00290406" w:rsidTr="006E5B1D">
        <w:trPr>
          <w:trHeight w:val="2186"/>
        </w:trPr>
        <w:tc>
          <w:tcPr>
            <w:tcW w:w="1701" w:type="dxa"/>
            <w:shd w:val="pct5" w:color="000000" w:fill="FFFFFF"/>
            <w:vAlign w:val="center"/>
          </w:tcPr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 xml:space="preserve">Training components and </w:t>
            </w:r>
          </w:p>
          <w:p w:rsidR="000662C8" w:rsidRPr="00290406" w:rsidRDefault="000662C8" w:rsidP="006E5B1D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>learning elements</w:t>
            </w:r>
          </w:p>
        </w:tc>
        <w:tc>
          <w:tcPr>
            <w:tcW w:w="7371" w:type="dxa"/>
            <w:vAlign w:val="center"/>
          </w:tcPr>
          <w:p w:rsidR="00131010" w:rsidRPr="00024537" w:rsidRDefault="00024537" w:rsidP="00024537">
            <w:pPr>
              <w:pStyle w:val="ONUME"/>
              <w:numPr>
                <w:ilvl w:val="0"/>
                <w:numId w:val="34"/>
              </w:numPr>
              <w:rPr>
                <w:rFonts w:eastAsia="Times New Roman" w:cs="Times New Roman"/>
                <w:szCs w:val="22"/>
              </w:rPr>
            </w:pPr>
            <w:r w:rsidRPr="00024537">
              <w:rPr>
                <w:rFonts w:eastAsia="Times New Roman" w:cs="Times New Roman"/>
                <w:szCs w:val="22"/>
              </w:rPr>
              <w:t>Evaluation</w:t>
            </w:r>
            <w:r>
              <w:rPr>
                <w:rFonts w:eastAsia="Times New Roman" w:cs="Times New Roman"/>
                <w:szCs w:val="22"/>
              </w:rPr>
              <w:t xml:space="preserve"> as part of</w:t>
            </w:r>
            <w:r w:rsidRPr="00024537">
              <w:rPr>
                <w:rFonts w:eastAsia="Times New Roman" w:cs="Times New Roman"/>
                <w:szCs w:val="22"/>
              </w:rPr>
              <w:t xml:space="preserve"> i</w:t>
            </w:r>
            <w:r w:rsidR="00904450" w:rsidRPr="00024537">
              <w:rPr>
                <w:rFonts w:eastAsia="Times New Roman" w:cs="Times New Roman"/>
                <w:szCs w:val="22"/>
              </w:rPr>
              <w:t>nternal oversight in international o</w:t>
            </w:r>
            <w:r w:rsidR="00131010" w:rsidRPr="00024537">
              <w:rPr>
                <w:rFonts w:eastAsia="Times New Roman" w:cs="Times New Roman"/>
                <w:szCs w:val="22"/>
              </w:rPr>
              <w:t>rganizations</w:t>
            </w:r>
            <w:r w:rsidR="00904450" w:rsidRPr="00024537">
              <w:rPr>
                <w:rFonts w:eastAsia="Times New Roman" w:cs="Times New Roman"/>
                <w:szCs w:val="22"/>
              </w:rPr>
              <w:t>;</w:t>
            </w:r>
          </w:p>
          <w:p w:rsidR="00024537" w:rsidRDefault="00024537" w:rsidP="00024537">
            <w:pPr>
              <w:pStyle w:val="ONUME"/>
              <w:numPr>
                <w:ilvl w:val="0"/>
                <w:numId w:val="34"/>
              </w:numPr>
              <w:tabs>
                <w:tab w:val="num" w:pos="1134"/>
              </w:tabs>
              <w:ind w:left="567" w:firstLine="0"/>
              <w:rPr>
                <w:rFonts w:eastAsia="Times New Roman" w:cs="Times New Roman"/>
                <w:szCs w:val="22"/>
              </w:rPr>
            </w:pPr>
            <w:r w:rsidRPr="00024537">
              <w:rPr>
                <w:rFonts w:eastAsia="Times New Roman" w:cs="Times New Roman"/>
                <w:szCs w:val="22"/>
              </w:rPr>
              <w:t xml:space="preserve">Evaluation </w:t>
            </w:r>
            <w:r>
              <w:rPr>
                <w:rFonts w:eastAsia="Times New Roman" w:cs="Times New Roman"/>
                <w:szCs w:val="22"/>
              </w:rPr>
              <w:t>methodologies and processes;</w:t>
            </w:r>
          </w:p>
          <w:p w:rsidR="00024537" w:rsidRPr="00024537" w:rsidRDefault="00347B9C" w:rsidP="00024537">
            <w:pPr>
              <w:pStyle w:val="ONUME"/>
              <w:numPr>
                <w:ilvl w:val="0"/>
                <w:numId w:val="34"/>
              </w:numPr>
              <w:tabs>
                <w:tab w:val="num" w:pos="1134"/>
              </w:tabs>
              <w:ind w:left="567" w:firstLine="0"/>
              <w:rPr>
                <w:rFonts w:eastAsia="Times New Roman" w:cs="Times New Roman"/>
                <w:szCs w:val="22"/>
              </w:rPr>
            </w:pPr>
            <w:r w:rsidRPr="00024537">
              <w:rPr>
                <w:rFonts w:eastAsia="Times New Roman" w:cs="Times New Roman"/>
                <w:szCs w:val="22"/>
              </w:rPr>
              <w:t>Inter</w:t>
            </w:r>
            <w:r w:rsidR="00904450" w:rsidRPr="00024537">
              <w:rPr>
                <w:rFonts w:eastAsia="Times New Roman" w:cs="Times New Roman"/>
                <w:szCs w:val="22"/>
              </w:rPr>
              <w:t>national d</w:t>
            </w:r>
            <w:r w:rsidR="00E2096B" w:rsidRPr="00024537">
              <w:rPr>
                <w:rFonts w:eastAsia="Times New Roman" w:cs="Times New Roman"/>
                <w:szCs w:val="22"/>
              </w:rPr>
              <w:t>evelopment</w:t>
            </w:r>
            <w:r w:rsidR="00024537" w:rsidRPr="00024537">
              <w:rPr>
                <w:rFonts w:eastAsia="Times New Roman" w:cs="Times New Roman"/>
                <w:szCs w:val="22"/>
              </w:rPr>
              <w:t xml:space="preserve"> and specific knowledge concerning the Intellectual Property (IP) system and ways to provide evidence-based analysis of its performance.</w:t>
            </w:r>
          </w:p>
          <w:p w:rsidR="004F02E1" w:rsidRPr="00024537" w:rsidRDefault="004F02E1" w:rsidP="00024537">
            <w:pPr>
              <w:pStyle w:val="ONUME"/>
              <w:ind w:left="567"/>
              <w:rPr>
                <w:rFonts w:eastAsia="Times New Roman" w:cs="Times New Roman"/>
                <w:szCs w:val="22"/>
              </w:rPr>
            </w:pPr>
          </w:p>
        </w:tc>
      </w:tr>
      <w:tr w:rsidR="000662C8" w:rsidRPr="00290406" w:rsidTr="00024537">
        <w:tc>
          <w:tcPr>
            <w:tcW w:w="1701" w:type="dxa"/>
            <w:shd w:val="pct5" w:color="000000" w:fill="FFFFFF"/>
            <w:vAlign w:val="center"/>
          </w:tcPr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 xml:space="preserve">Participation </w:t>
            </w:r>
            <w:r w:rsidR="00190B2B">
              <w:rPr>
                <w:rFonts w:cs="Arial"/>
                <w:sz w:val="22"/>
                <w:szCs w:val="22"/>
              </w:rPr>
              <w:t xml:space="preserve"> </w:t>
            </w:r>
            <w:r w:rsidRPr="00290406">
              <w:rPr>
                <w:rFonts w:cs="Arial"/>
                <w:sz w:val="22"/>
                <w:szCs w:val="22"/>
              </w:rPr>
              <w:t>training courses</w:t>
            </w:r>
          </w:p>
        </w:tc>
        <w:tc>
          <w:tcPr>
            <w:tcW w:w="7371" w:type="dxa"/>
            <w:vAlign w:val="center"/>
          </w:tcPr>
          <w:p w:rsidR="000662C8" w:rsidRPr="00290406" w:rsidRDefault="001A1FD9" w:rsidP="00024537">
            <w:pPr>
              <w:pStyle w:val="ONUME"/>
              <w:tabs>
                <w:tab w:val="num" w:pos="567"/>
              </w:tabs>
              <w:rPr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 xml:space="preserve">ONLY </w:t>
            </w:r>
            <w:r w:rsidR="000662C8" w:rsidRPr="00024537">
              <w:rPr>
                <w:rFonts w:eastAsia="Times New Roman" w:cs="Times New Roman"/>
                <w:szCs w:val="22"/>
              </w:rPr>
              <w:t xml:space="preserve">if the need arises in the context of the </w:t>
            </w:r>
            <w:r w:rsidR="00190B2B" w:rsidRPr="00024537">
              <w:rPr>
                <w:rFonts w:eastAsia="Times New Roman" w:cs="Times New Roman"/>
                <w:szCs w:val="22"/>
              </w:rPr>
              <w:t>successful candidate’s</w:t>
            </w:r>
            <w:r w:rsidR="000662C8" w:rsidRPr="00024537">
              <w:rPr>
                <w:rFonts w:eastAsia="Times New Roman" w:cs="Times New Roman"/>
                <w:szCs w:val="22"/>
              </w:rPr>
              <w:t xml:space="preserve"> project and contributions.</w:t>
            </w:r>
            <w:r w:rsidR="000B2A82" w:rsidRPr="00024537">
              <w:rPr>
                <w:rFonts w:eastAsia="Times New Roman" w:cs="Times New Roman"/>
                <w:szCs w:val="22"/>
              </w:rPr>
              <w:t xml:space="preserve"> </w:t>
            </w:r>
            <w:r>
              <w:rPr>
                <w:rFonts w:eastAsia="Times New Roman" w:cs="Times New Roman"/>
                <w:szCs w:val="22"/>
              </w:rPr>
              <w:t xml:space="preserve"> </w:t>
            </w:r>
            <w:r w:rsidR="000B2A82" w:rsidRPr="00024537">
              <w:rPr>
                <w:rFonts w:eastAsia="Times New Roman" w:cs="Times New Roman"/>
                <w:szCs w:val="22"/>
              </w:rPr>
              <w:t>Subject to budget availability.</w:t>
            </w:r>
          </w:p>
        </w:tc>
      </w:tr>
      <w:tr w:rsidR="000662C8" w:rsidRPr="00290406" w:rsidTr="00024537">
        <w:tc>
          <w:tcPr>
            <w:tcW w:w="1701" w:type="dxa"/>
            <w:shd w:val="pct5" w:color="000000" w:fill="FFFFFF"/>
            <w:vAlign w:val="center"/>
          </w:tcPr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>Additional comments</w:t>
            </w:r>
          </w:p>
          <w:p w:rsidR="000662C8" w:rsidRPr="00290406" w:rsidRDefault="000662C8" w:rsidP="000245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662C8" w:rsidRPr="00290406" w:rsidRDefault="000662C8" w:rsidP="00BB6280">
            <w:pPr>
              <w:pStyle w:val="ONUME"/>
              <w:tabs>
                <w:tab w:val="num" w:pos="567"/>
              </w:tabs>
              <w:rPr>
                <w:szCs w:val="22"/>
              </w:rPr>
            </w:pPr>
            <w:r w:rsidRPr="00024537">
              <w:rPr>
                <w:rFonts w:eastAsia="Times New Roman" w:cs="Times New Roman"/>
                <w:szCs w:val="22"/>
              </w:rPr>
              <w:t>We are looking for a highly motivated</w:t>
            </w:r>
            <w:r w:rsidR="00347B9C" w:rsidRPr="00024537">
              <w:rPr>
                <w:rFonts w:eastAsia="Times New Roman" w:cs="Times New Roman"/>
                <w:szCs w:val="22"/>
              </w:rPr>
              <w:t xml:space="preserve"> candidate with</w:t>
            </w:r>
            <w:r w:rsidRPr="00024537">
              <w:rPr>
                <w:rFonts w:eastAsia="Times New Roman" w:cs="Times New Roman"/>
                <w:szCs w:val="22"/>
              </w:rPr>
              <w:t xml:space="preserve"> </w:t>
            </w:r>
            <w:r w:rsidR="00C97021" w:rsidRPr="00024537">
              <w:rPr>
                <w:rFonts w:eastAsia="Times New Roman" w:cs="Times New Roman"/>
                <w:szCs w:val="22"/>
              </w:rPr>
              <w:t xml:space="preserve">relevant education and/or </w:t>
            </w:r>
            <w:r w:rsidR="006708E0" w:rsidRPr="00024537">
              <w:rPr>
                <w:rFonts w:eastAsia="Times New Roman" w:cs="Times New Roman"/>
                <w:szCs w:val="22"/>
              </w:rPr>
              <w:t>experience</w:t>
            </w:r>
            <w:r w:rsidR="00904450" w:rsidRPr="00024537">
              <w:rPr>
                <w:rFonts w:eastAsia="Times New Roman" w:cs="Times New Roman"/>
                <w:szCs w:val="22"/>
              </w:rPr>
              <w:t>, willing and</w:t>
            </w:r>
            <w:r w:rsidR="006708E0" w:rsidRPr="00024537">
              <w:rPr>
                <w:rFonts w:eastAsia="Times New Roman" w:cs="Times New Roman"/>
                <w:szCs w:val="22"/>
              </w:rPr>
              <w:t xml:space="preserve"> </w:t>
            </w:r>
            <w:r w:rsidR="00904450" w:rsidRPr="00024537">
              <w:rPr>
                <w:rFonts w:eastAsia="Times New Roman" w:cs="Times New Roman"/>
                <w:szCs w:val="22"/>
              </w:rPr>
              <w:t>able to contribute</w:t>
            </w:r>
            <w:r w:rsidR="00E2096B" w:rsidRPr="00024537">
              <w:rPr>
                <w:rFonts w:eastAsia="Times New Roman" w:cs="Times New Roman"/>
                <w:szCs w:val="22"/>
              </w:rPr>
              <w:t xml:space="preserve"> </w:t>
            </w:r>
            <w:r w:rsidR="00904450" w:rsidRPr="00024537">
              <w:rPr>
                <w:rFonts w:eastAsia="Times New Roman" w:cs="Times New Roman"/>
                <w:szCs w:val="22"/>
              </w:rPr>
              <w:t xml:space="preserve">actively </w:t>
            </w:r>
            <w:r w:rsidR="00E2096B" w:rsidRPr="00024537">
              <w:rPr>
                <w:rFonts w:eastAsia="Times New Roman" w:cs="Times New Roman"/>
                <w:szCs w:val="22"/>
              </w:rPr>
              <w:t>to</w:t>
            </w:r>
            <w:r w:rsidR="00904450" w:rsidRPr="00024537">
              <w:rPr>
                <w:rFonts w:eastAsia="Times New Roman" w:cs="Times New Roman"/>
                <w:szCs w:val="22"/>
              </w:rPr>
              <w:t xml:space="preserve"> all</w:t>
            </w:r>
            <w:r w:rsidR="00E2096B" w:rsidRPr="00024537">
              <w:rPr>
                <w:rFonts w:eastAsia="Times New Roman" w:cs="Times New Roman"/>
                <w:szCs w:val="22"/>
              </w:rPr>
              <w:t xml:space="preserve"> the</w:t>
            </w:r>
            <w:r w:rsidR="00904450" w:rsidRPr="00024537">
              <w:rPr>
                <w:rFonts w:eastAsia="Times New Roman" w:cs="Times New Roman"/>
                <w:szCs w:val="22"/>
              </w:rPr>
              <w:t xml:space="preserve"> above</w:t>
            </w:r>
            <w:r w:rsidR="00BB6280">
              <w:rPr>
                <w:rFonts w:eastAsia="Times New Roman" w:cs="Times New Roman"/>
                <w:szCs w:val="22"/>
              </w:rPr>
              <w:t>-</w:t>
            </w:r>
            <w:r w:rsidR="00904450" w:rsidRPr="00024537">
              <w:rPr>
                <w:rFonts w:eastAsia="Times New Roman" w:cs="Times New Roman"/>
                <w:szCs w:val="22"/>
              </w:rPr>
              <w:t>mentioned</w:t>
            </w:r>
            <w:r w:rsidR="005045DF" w:rsidRPr="00024537">
              <w:rPr>
                <w:rFonts w:eastAsia="Times New Roman" w:cs="Times New Roman"/>
                <w:szCs w:val="22"/>
              </w:rPr>
              <w:t xml:space="preserve"> </w:t>
            </w:r>
            <w:r w:rsidR="00024537" w:rsidRPr="00024537">
              <w:rPr>
                <w:rFonts w:eastAsia="Times New Roman" w:cs="Times New Roman"/>
                <w:szCs w:val="22"/>
              </w:rPr>
              <w:t>evaluation</w:t>
            </w:r>
            <w:r w:rsidR="00E2096B" w:rsidRPr="00024537">
              <w:rPr>
                <w:rFonts w:eastAsia="Times New Roman" w:cs="Times New Roman"/>
                <w:szCs w:val="22"/>
              </w:rPr>
              <w:t xml:space="preserve"> function</w:t>
            </w:r>
          </w:p>
        </w:tc>
      </w:tr>
    </w:tbl>
    <w:p w:rsidR="000662C8" w:rsidRPr="00290406" w:rsidRDefault="000662C8" w:rsidP="000662C8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 w:rsidRPr="00290406">
        <w:rPr>
          <w:rFonts w:cs="Arial"/>
          <w:b/>
          <w:sz w:val="22"/>
          <w:szCs w:val="22"/>
        </w:rPr>
        <w:br w:type="page"/>
      </w:r>
      <w:r w:rsidRPr="00290406">
        <w:rPr>
          <w:rFonts w:cs="Arial"/>
          <w:b/>
          <w:sz w:val="22"/>
          <w:szCs w:val="22"/>
        </w:rPr>
        <w:lastRenderedPageBreak/>
        <w:t>Required Qualifications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448"/>
      </w:tblGrid>
      <w:tr w:rsidR="000662C8" w:rsidRPr="00290406" w:rsidTr="00024537">
        <w:tc>
          <w:tcPr>
            <w:tcW w:w="269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>Academic qualification</w:t>
            </w:r>
          </w:p>
          <w:p w:rsidR="000662C8" w:rsidRPr="00290406" w:rsidRDefault="000662C8" w:rsidP="00024537">
            <w:pPr>
              <w:pStyle w:val="Header"/>
              <w:tabs>
                <w:tab w:val="clear" w:pos="4536"/>
                <w:tab w:val="clear" w:pos="9072"/>
              </w:tabs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>(</w:t>
            </w:r>
            <w:r w:rsidR="003E669F" w:rsidRPr="00290406">
              <w:rPr>
                <w:rFonts w:cs="Arial"/>
                <w:sz w:val="22"/>
                <w:szCs w:val="22"/>
              </w:rPr>
              <w:t>University student</w:t>
            </w:r>
            <w:r w:rsidR="0055737B" w:rsidRPr="00290406">
              <w:rPr>
                <w:rFonts w:cs="Arial"/>
                <w:sz w:val="22"/>
                <w:szCs w:val="22"/>
              </w:rPr>
              <w:t>s</w:t>
            </w:r>
            <w:r w:rsidRPr="00290406">
              <w:rPr>
                <w:rFonts w:cs="Arial"/>
                <w:sz w:val="22"/>
                <w:szCs w:val="22"/>
              </w:rPr>
              <w:t>.)</w:t>
            </w:r>
          </w:p>
        </w:tc>
        <w:tc>
          <w:tcPr>
            <w:tcW w:w="6448" w:type="dxa"/>
            <w:tcBorders>
              <w:left w:val="nil"/>
            </w:tcBorders>
            <w:vAlign w:val="center"/>
          </w:tcPr>
          <w:p w:rsidR="000662C8" w:rsidRPr="00904450" w:rsidRDefault="003E669F" w:rsidP="00024537">
            <w:pPr>
              <w:ind w:left="0"/>
              <w:rPr>
                <w:rFonts w:cs="Arial"/>
                <w:b/>
                <w:i/>
                <w:sz w:val="22"/>
                <w:szCs w:val="22"/>
              </w:rPr>
            </w:pPr>
            <w:r w:rsidRPr="00290406">
              <w:rPr>
                <w:rFonts w:cs="Arial"/>
                <w:b/>
                <w:i/>
                <w:sz w:val="22"/>
                <w:szCs w:val="22"/>
              </w:rPr>
              <w:t>University</w:t>
            </w:r>
            <w:r w:rsidR="008B4F04">
              <w:rPr>
                <w:rFonts w:cs="Arial"/>
                <w:b/>
                <w:i/>
                <w:sz w:val="22"/>
                <w:szCs w:val="22"/>
              </w:rPr>
              <w:t xml:space="preserve"> Students:</w:t>
            </w:r>
          </w:p>
          <w:p w:rsidR="00B2456F" w:rsidRPr="00D2686E" w:rsidRDefault="008B4F04" w:rsidP="00024537">
            <w:pPr>
              <w:ind w:left="0"/>
              <w:rPr>
                <w:rFonts w:cs="Arial"/>
                <w:color w:val="000000"/>
                <w:sz w:val="22"/>
                <w:szCs w:val="22"/>
              </w:rPr>
            </w:pPr>
            <w:r w:rsidRPr="00D2686E">
              <w:rPr>
                <w:rFonts w:cs="Arial"/>
                <w:color w:val="000000"/>
                <w:sz w:val="22"/>
                <w:szCs w:val="22"/>
              </w:rPr>
              <w:t>I</w:t>
            </w:r>
            <w:r w:rsidR="00B2456F" w:rsidRPr="00D2686E">
              <w:rPr>
                <w:rFonts w:cs="Arial"/>
                <w:color w:val="000000"/>
                <w:sz w:val="22"/>
                <w:szCs w:val="22"/>
              </w:rPr>
              <w:t>ndividuals who have completed their first-level degree; and individuals enrolled in postgraduate-level studies who have not completed their coursework and the final thesis.</w:t>
            </w:r>
          </w:p>
          <w:p w:rsidR="000662C8" w:rsidRDefault="000662C8" w:rsidP="00024537">
            <w:pPr>
              <w:ind w:left="0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</w:p>
          <w:p w:rsidR="00B2456F" w:rsidRDefault="00B2456F" w:rsidP="00024537">
            <w:pPr>
              <w:ind w:left="0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Postgraduate students or young professionals</w:t>
            </w:r>
            <w:r w:rsidR="008B4F04">
              <w:rPr>
                <w:rFonts w:cs="Arial"/>
                <w:b/>
                <w:i/>
                <w:color w:val="000000"/>
                <w:sz w:val="22"/>
                <w:szCs w:val="22"/>
              </w:rPr>
              <w:t>:</w:t>
            </w: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B2456F" w:rsidRPr="00D2686E" w:rsidRDefault="008B4F04" w:rsidP="00024537">
            <w:pPr>
              <w:ind w:left="0"/>
              <w:rPr>
                <w:rFonts w:cs="Arial"/>
                <w:color w:val="000000"/>
                <w:sz w:val="22"/>
                <w:szCs w:val="22"/>
              </w:rPr>
            </w:pPr>
            <w:r w:rsidRPr="00D2686E">
              <w:rPr>
                <w:rFonts w:cs="Arial"/>
                <w:color w:val="000000"/>
                <w:sz w:val="22"/>
                <w:szCs w:val="22"/>
              </w:rPr>
              <w:t>I</w:t>
            </w:r>
            <w:r w:rsidR="00B2456F" w:rsidRPr="00D2686E">
              <w:rPr>
                <w:rFonts w:cs="Arial"/>
                <w:color w:val="000000"/>
                <w:sz w:val="22"/>
                <w:szCs w:val="22"/>
              </w:rPr>
              <w:t>ndividuals enrolled in postgraduate-level studies who have completed their coursework but not the final thesis; and</w:t>
            </w:r>
          </w:p>
          <w:p w:rsidR="00B2456F" w:rsidRPr="00290406" w:rsidRDefault="008B4F04" w:rsidP="00BB6280">
            <w:pPr>
              <w:ind w:left="0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D2686E">
              <w:rPr>
                <w:rFonts w:cs="Arial"/>
                <w:color w:val="000000"/>
                <w:sz w:val="22"/>
                <w:szCs w:val="22"/>
              </w:rPr>
              <w:t>I</w:t>
            </w:r>
            <w:r w:rsidR="00B2456F" w:rsidRPr="00D2686E">
              <w:rPr>
                <w:rFonts w:cs="Arial"/>
                <w:color w:val="000000"/>
                <w:sz w:val="22"/>
                <w:szCs w:val="22"/>
              </w:rPr>
              <w:t>ndividuals who ha</w:t>
            </w:r>
            <w:r w:rsidR="00BB6280">
              <w:rPr>
                <w:rFonts w:cs="Arial"/>
                <w:color w:val="000000"/>
                <w:sz w:val="22"/>
                <w:szCs w:val="22"/>
              </w:rPr>
              <w:t>ve completed postgraduate</w:t>
            </w:r>
            <w:r w:rsidR="00B2456F" w:rsidRPr="00D2686E">
              <w:rPr>
                <w:rFonts w:cs="Arial"/>
                <w:color w:val="000000"/>
                <w:sz w:val="22"/>
                <w:szCs w:val="22"/>
              </w:rPr>
              <w:t xml:space="preserve"> studies.</w:t>
            </w:r>
          </w:p>
        </w:tc>
      </w:tr>
      <w:tr w:rsidR="000662C8" w:rsidRPr="00290406" w:rsidTr="00024537"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>Subjects</w:t>
            </w:r>
          </w:p>
        </w:tc>
        <w:tc>
          <w:tcPr>
            <w:tcW w:w="6448" w:type="dxa"/>
            <w:tcBorders>
              <w:left w:val="nil"/>
            </w:tcBorders>
            <w:vAlign w:val="center"/>
          </w:tcPr>
          <w:p w:rsidR="000662C8" w:rsidRPr="00290406" w:rsidRDefault="00D4606D" w:rsidP="001E6F8C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Evaluation, </w:t>
            </w:r>
            <w:r w:rsidR="006708E0">
              <w:rPr>
                <w:rFonts w:cs="Arial"/>
                <w:sz w:val="22"/>
                <w:szCs w:val="22"/>
              </w:rPr>
              <w:t xml:space="preserve">Business </w:t>
            </w:r>
            <w:r w:rsidR="00EC4E7D">
              <w:rPr>
                <w:rFonts w:cs="Arial"/>
                <w:sz w:val="22"/>
                <w:szCs w:val="22"/>
              </w:rPr>
              <w:t>Management, Public Administration</w:t>
            </w:r>
            <w:r w:rsidR="001E6F8C">
              <w:rPr>
                <w:rFonts w:cs="Arial"/>
                <w:sz w:val="22"/>
                <w:szCs w:val="22"/>
              </w:rPr>
              <w:t>, Social Sciences, Psychology</w:t>
            </w:r>
            <w:r w:rsidR="006E5B1D">
              <w:rPr>
                <w:rFonts w:cs="Arial"/>
                <w:sz w:val="22"/>
                <w:szCs w:val="22"/>
              </w:rPr>
              <w:t>, Behavioral Science</w:t>
            </w:r>
            <w:r w:rsidR="00BB6280">
              <w:rPr>
                <w:rFonts w:cs="Arial"/>
                <w:sz w:val="22"/>
                <w:szCs w:val="22"/>
              </w:rPr>
              <w:t>,</w:t>
            </w:r>
            <w:r w:rsidR="001E6F8C">
              <w:rPr>
                <w:rFonts w:cs="Arial"/>
                <w:sz w:val="22"/>
                <w:szCs w:val="22"/>
              </w:rPr>
              <w:t xml:space="preserve"> </w:t>
            </w:r>
            <w:r w:rsidR="00BD71F4">
              <w:rPr>
                <w:rFonts w:cs="Arial"/>
                <w:sz w:val="22"/>
                <w:szCs w:val="22"/>
              </w:rPr>
              <w:t xml:space="preserve">or Communication. </w:t>
            </w:r>
          </w:p>
        </w:tc>
      </w:tr>
      <w:tr w:rsidR="000662C8" w:rsidRPr="00290406" w:rsidTr="00024537"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>Language Skills</w:t>
            </w:r>
          </w:p>
        </w:tc>
        <w:tc>
          <w:tcPr>
            <w:tcW w:w="6448" w:type="dxa"/>
            <w:tcBorders>
              <w:left w:val="nil"/>
            </w:tcBorders>
            <w:vAlign w:val="center"/>
          </w:tcPr>
          <w:p w:rsidR="000662C8" w:rsidRPr="008B4F04" w:rsidRDefault="005E6300" w:rsidP="00024537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English and an</w:t>
            </w:r>
            <w:r w:rsidR="00C82650">
              <w:rPr>
                <w:rFonts w:cs="Arial"/>
                <w:b/>
                <w:i/>
                <w:sz w:val="22"/>
                <w:szCs w:val="22"/>
              </w:rPr>
              <w:t>y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additional </w:t>
            </w:r>
            <w:r w:rsidR="000662C8" w:rsidRPr="008B4F04">
              <w:rPr>
                <w:rFonts w:cs="Arial"/>
                <w:b/>
                <w:i/>
                <w:sz w:val="22"/>
                <w:szCs w:val="22"/>
              </w:rPr>
              <w:t>UN language</w:t>
            </w:r>
            <w:r w:rsidR="00C82650">
              <w:rPr>
                <w:rFonts w:cs="Arial"/>
                <w:b/>
                <w:i/>
                <w:sz w:val="22"/>
                <w:szCs w:val="22"/>
              </w:rPr>
              <w:t>(s)</w:t>
            </w:r>
            <w:r w:rsidR="000662C8" w:rsidRPr="008B4F04">
              <w:rPr>
                <w:rFonts w:cs="Arial"/>
                <w:b/>
                <w:i/>
                <w:sz w:val="22"/>
                <w:szCs w:val="22"/>
              </w:rPr>
              <w:t xml:space="preserve"> is a plus.</w:t>
            </w:r>
          </w:p>
          <w:p w:rsidR="000662C8" w:rsidRPr="00290406" w:rsidRDefault="000662C8" w:rsidP="00024537">
            <w:pPr>
              <w:rPr>
                <w:rFonts w:cs="Arial"/>
                <w:sz w:val="22"/>
                <w:szCs w:val="22"/>
              </w:rPr>
            </w:pPr>
          </w:p>
        </w:tc>
      </w:tr>
      <w:tr w:rsidR="000662C8" w:rsidRPr="00290406" w:rsidTr="00024537">
        <w:tc>
          <w:tcPr>
            <w:tcW w:w="2694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>Computer literacy</w:t>
            </w:r>
          </w:p>
        </w:tc>
        <w:tc>
          <w:tcPr>
            <w:tcW w:w="6448" w:type="dxa"/>
            <w:tcBorders>
              <w:left w:val="nil"/>
              <w:bottom w:val="nil"/>
            </w:tcBorders>
            <w:vAlign w:val="center"/>
          </w:tcPr>
          <w:p w:rsidR="000662C8" w:rsidRPr="00290406" w:rsidRDefault="003E669F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>Proficiency in</w:t>
            </w:r>
            <w:r w:rsidR="000662C8" w:rsidRPr="00290406">
              <w:rPr>
                <w:rFonts w:cs="Arial"/>
                <w:sz w:val="22"/>
                <w:szCs w:val="22"/>
              </w:rPr>
              <w:t xml:space="preserve"> MS Office programs</w:t>
            </w:r>
            <w:r w:rsidR="00BB6280">
              <w:rPr>
                <w:rFonts w:cs="Arial"/>
                <w:sz w:val="22"/>
                <w:szCs w:val="22"/>
              </w:rPr>
              <w:t>,</w:t>
            </w:r>
            <w:r w:rsidR="000B2A82" w:rsidRPr="00290406">
              <w:rPr>
                <w:rFonts w:cs="Arial"/>
                <w:sz w:val="22"/>
                <w:szCs w:val="22"/>
              </w:rPr>
              <w:t xml:space="preserve"> </w:t>
            </w:r>
            <w:r w:rsidR="00BB6280">
              <w:rPr>
                <w:rFonts w:cs="Arial"/>
                <w:sz w:val="22"/>
                <w:szCs w:val="22"/>
              </w:rPr>
              <w:t>e</w:t>
            </w:r>
            <w:r w:rsidR="000B2A82" w:rsidRPr="00290406">
              <w:rPr>
                <w:rFonts w:cs="Arial"/>
                <w:sz w:val="22"/>
                <w:szCs w:val="22"/>
              </w:rPr>
              <w:t>specially Excel, Word, PowerPoint</w:t>
            </w:r>
            <w:r w:rsidR="00BB6280">
              <w:rPr>
                <w:rFonts w:cs="Arial"/>
                <w:sz w:val="22"/>
                <w:szCs w:val="22"/>
              </w:rPr>
              <w:t>,</w:t>
            </w:r>
            <w:r w:rsidR="000B2A82" w:rsidRPr="00290406">
              <w:rPr>
                <w:rFonts w:cs="Arial"/>
                <w:sz w:val="22"/>
                <w:szCs w:val="22"/>
              </w:rPr>
              <w:t xml:space="preserve"> and Outlook.</w:t>
            </w:r>
            <w:r w:rsidR="00904450">
              <w:rPr>
                <w:rFonts w:cs="Arial"/>
                <w:sz w:val="22"/>
                <w:szCs w:val="22"/>
              </w:rPr>
              <w:t xml:space="preserve"> </w:t>
            </w:r>
            <w:r w:rsidR="00E30F71">
              <w:rPr>
                <w:rFonts w:cs="Arial"/>
                <w:sz w:val="22"/>
                <w:szCs w:val="22"/>
              </w:rPr>
              <w:t xml:space="preserve">Proficiency in the creation of infographics. </w:t>
            </w:r>
            <w:r w:rsidR="00904450">
              <w:rPr>
                <w:rFonts w:cs="Arial"/>
                <w:sz w:val="22"/>
                <w:szCs w:val="22"/>
              </w:rPr>
              <w:t>Knowledge of other oversight or data m</w:t>
            </w:r>
            <w:r w:rsidR="003B350D">
              <w:rPr>
                <w:rFonts w:cs="Arial"/>
                <w:sz w:val="22"/>
                <w:szCs w:val="22"/>
              </w:rPr>
              <w:t>anagement related applications</w:t>
            </w:r>
            <w:r w:rsidR="00155436">
              <w:rPr>
                <w:rFonts w:cs="Arial"/>
                <w:sz w:val="22"/>
                <w:szCs w:val="22"/>
              </w:rPr>
              <w:t xml:space="preserve"> (e.g.</w:t>
            </w:r>
            <w:r w:rsidR="00BB6280">
              <w:rPr>
                <w:rFonts w:cs="Arial"/>
                <w:sz w:val="22"/>
                <w:szCs w:val="22"/>
              </w:rPr>
              <w:t>,</w:t>
            </w:r>
            <w:r w:rsidR="00155436">
              <w:rPr>
                <w:rFonts w:cs="Arial"/>
                <w:sz w:val="22"/>
                <w:szCs w:val="22"/>
              </w:rPr>
              <w:t xml:space="preserve"> </w:t>
            </w:r>
            <w:r w:rsidR="00D2686E">
              <w:rPr>
                <w:rFonts w:cs="Arial"/>
                <w:sz w:val="22"/>
                <w:szCs w:val="22"/>
              </w:rPr>
              <w:t xml:space="preserve">Atlas-ti, SPSS, </w:t>
            </w:r>
            <w:r w:rsidR="00155436">
              <w:rPr>
                <w:rFonts w:cs="Arial"/>
                <w:sz w:val="22"/>
                <w:szCs w:val="22"/>
              </w:rPr>
              <w:t>Teammate ©</w:t>
            </w:r>
            <w:r w:rsidR="008B4F04">
              <w:rPr>
                <w:rFonts w:cs="Arial"/>
                <w:sz w:val="22"/>
                <w:szCs w:val="22"/>
              </w:rPr>
              <w:t>, OneNote</w:t>
            </w:r>
            <w:r w:rsidR="00155436">
              <w:rPr>
                <w:rFonts w:cs="Arial"/>
                <w:sz w:val="22"/>
                <w:szCs w:val="22"/>
              </w:rPr>
              <w:t>)</w:t>
            </w:r>
            <w:r w:rsidR="003B350D">
              <w:rPr>
                <w:rFonts w:cs="Arial"/>
                <w:sz w:val="22"/>
                <w:szCs w:val="22"/>
              </w:rPr>
              <w:t xml:space="preserve"> </w:t>
            </w:r>
            <w:r w:rsidR="00131010">
              <w:rPr>
                <w:rFonts w:cs="Arial"/>
                <w:sz w:val="22"/>
                <w:szCs w:val="22"/>
              </w:rPr>
              <w:t xml:space="preserve">is </w:t>
            </w:r>
            <w:r w:rsidR="003B350D">
              <w:rPr>
                <w:rFonts w:cs="Arial"/>
                <w:sz w:val="22"/>
                <w:szCs w:val="22"/>
              </w:rPr>
              <w:t>a plus.</w:t>
            </w:r>
          </w:p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662C8" w:rsidRPr="00290406" w:rsidTr="00024537"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>Internship-related experiences</w:t>
            </w:r>
          </w:p>
          <w:p w:rsidR="000662C8" w:rsidRPr="00290406" w:rsidRDefault="000662C8" w:rsidP="00024537">
            <w:pPr>
              <w:rPr>
                <w:rFonts w:cs="Arial"/>
                <w:sz w:val="22"/>
                <w:szCs w:val="22"/>
              </w:rPr>
            </w:pPr>
          </w:p>
          <w:p w:rsidR="000662C8" w:rsidRPr="00290406" w:rsidRDefault="000662C8" w:rsidP="000245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04450" w:rsidRDefault="00C56693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 xml:space="preserve">Administration experience. </w:t>
            </w:r>
          </w:p>
          <w:p w:rsidR="00904450" w:rsidRDefault="00BB6280" w:rsidP="00024537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</w:t>
            </w:r>
            <w:r w:rsidR="000662C8" w:rsidRPr="00290406">
              <w:rPr>
                <w:rFonts w:cs="Arial"/>
                <w:sz w:val="22"/>
                <w:szCs w:val="22"/>
              </w:rPr>
              <w:t xml:space="preserve"> drafting and research skills. </w:t>
            </w:r>
          </w:p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 xml:space="preserve">Interest in </w:t>
            </w:r>
            <w:r w:rsidR="00E90F1A">
              <w:rPr>
                <w:rFonts w:cs="Arial"/>
                <w:sz w:val="22"/>
                <w:szCs w:val="22"/>
              </w:rPr>
              <w:t xml:space="preserve">program </w:t>
            </w:r>
            <w:r w:rsidR="006708E0">
              <w:rPr>
                <w:rFonts w:cs="Arial"/>
                <w:sz w:val="22"/>
                <w:szCs w:val="22"/>
              </w:rPr>
              <w:t>assessments</w:t>
            </w:r>
            <w:r w:rsidRPr="00290406">
              <w:rPr>
                <w:rFonts w:cs="Arial"/>
                <w:sz w:val="22"/>
                <w:szCs w:val="22"/>
              </w:rPr>
              <w:t>.</w:t>
            </w:r>
          </w:p>
          <w:p w:rsidR="00904450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 xml:space="preserve">Quantitative </w:t>
            </w:r>
            <w:r w:rsidR="003E669F" w:rsidRPr="00290406">
              <w:rPr>
                <w:rFonts w:cs="Arial"/>
                <w:sz w:val="22"/>
                <w:szCs w:val="22"/>
              </w:rPr>
              <w:t xml:space="preserve">and qualitative </w:t>
            </w:r>
            <w:r w:rsidRPr="00290406">
              <w:rPr>
                <w:rFonts w:cs="Arial"/>
                <w:sz w:val="22"/>
                <w:szCs w:val="22"/>
              </w:rPr>
              <w:t xml:space="preserve">skills are required. </w:t>
            </w:r>
          </w:p>
          <w:p w:rsidR="000662C8" w:rsidRDefault="006708E0" w:rsidP="00BD71F4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Knowledge </w:t>
            </w:r>
            <w:r w:rsidR="00E90F1A">
              <w:rPr>
                <w:rFonts w:cs="Arial"/>
                <w:sz w:val="22"/>
                <w:szCs w:val="22"/>
              </w:rPr>
              <w:t>and/or</w:t>
            </w:r>
            <w:r>
              <w:rPr>
                <w:rFonts w:cs="Arial"/>
                <w:sz w:val="22"/>
                <w:szCs w:val="22"/>
              </w:rPr>
              <w:t xml:space="preserve"> e</w:t>
            </w:r>
            <w:r w:rsidRPr="00290406">
              <w:rPr>
                <w:rFonts w:cs="Arial"/>
                <w:sz w:val="22"/>
                <w:szCs w:val="22"/>
              </w:rPr>
              <w:t xml:space="preserve">xperience </w:t>
            </w:r>
            <w:r>
              <w:rPr>
                <w:rFonts w:cs="Arial"/>
                <w:sz w:val="22"/>
                <w:szCs w:val="22"/>
              </w:rPr>
              <w:t xml:space="preserve">of international </w:t>
            </w:r>
            <w:r w:rsidR="00E90F1A">
              <w:rPr>
                <w:rFonts w:cs="Arial"/>
                <w:sz w:val="22"/>
                <w:szCs w:val="22"/>
              </w:rPr>
              <w:t>evaluation standards</w:t>
            </w:r>
            <w:r w:rsidR="00BD71F4">
              <w:rPr>
                <w:rFonts w:cs="Arial"/>
                <w:sz w:val="22"/>
                <w:szCs w:val="22"/>
              </w:rPr>
              <w:t>.</w:t>
            </w:r>
          </w:p>
          <w:p w:rsidR="00BD71F4" w:rsidRPr="00290406" w:rsidRDefault="00BD71F4" w:rsidP="00BD71F4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Editorial skills and application of visual aid tools such as infographics are a plus.</w:t>
            </w:r>
          </w:p>
        </w:tc>
      </w:tr>
      <w:tr w:rsidR="000662C8" w:rsidRPr="00290406" w:rsidTr="00024537">
        <w:tc>
          <w:tcPr>
            <w:tcW w:w="2694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  <w:lang w:val="de-DE"/>
              </w:rPr>
            </w:pPr>
            <w:r w:rsidRPr="00290406">
              <w:rPr>
                <w:rFonts w:cs="Arial"/>
                <w:sz w:val="22"/>
                <w:szCs w:val="22"/>
                <w:lang w:val="de-DE"/>
              </w:rPr>
              <w:t>Additional skills/requirements</w:t>
            </w:r>
          </w:p>
          <w:p w:rsidR="000662C8" w:rsidRPr="00290406" w:rsidRDefault="000662C8" w:rsidP="00024537">
            <w:pPr>
              <w:rPr>
                <w:rFonts w:cs="Arial"/>
                <w:sz w:val="22"/>
                <w:szCs w:val="22"/>
                <w:lang w:val="de-DE"/>
              </w:rPr>
            </w:pPr>
          </w:p>
          <w:p w:rsidR="000662C8" w:rsidRPr="00290406" w:rsidRDefault="000662C8" w:rsidP="00024537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6448" w:type="dxa"/>
            <w:tcBorders>
              <w:top w:val="nil"/>
              <w:left w:val="nil"/>
            </w:tcBorders>
            <w:vAlign w:val="center"/>
          </w:tcPr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 xml:space="preserve">Willingness to work </w:t>
            </w:r>
            <w:r w:rsidR="006E5B1D">
              <w:rPr>
                <w:rFonts w:cs="Arial"/>
                <w:sz w:val="22"/>
                <w:szCs w:val="22"/>
              </w:rPr>
              <w:t>in a truly multi-cultural team</w:t>
            </w:r>
          </w:p>
          <w:p w:rsidR="003E669F" w:rsidRPr="00290406" w:rsidRDefault="003E669F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 xml:space="preserve">Excellent organization </w:t>
            </w:r>
            <w:r w:rsidR="006E5B1D">
              <w:rPr>
                <w:rFonts w:cs="Arial"/>
                <w:sz w:val="22"/>
                <w:szCs w:val="22"/>
              </w:rPr>
              <w:t>skills</w:t>
            </w:r>
          </w:p>
          <w:p w:rsidR="00E30F71" w:rsidRDefault="00E30F71" w:rsidP="00024537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collab</w:t>
            </w:r>
            <w:r w:rsidR="006E5B1D">
              <w:rPr>
                <w:rFonts w:cs="Arial"/>
                <w:sz w:val="22"/>
                <w:szCs w:val="22"/>
              </w:rPr>
              <w:t>oration and coordination skills</w:t>
            </w:r>
          </w:p>
          <w:p w:rsidR="000662C8" w:rsidRPr="00290406" w:rsidRDefault="000662C8" w:rsidP="00024537">
            <w:pPr>
              <w:ind w:left="0"/>
              <w:rPr>
                <w:rFonts w:cs="Arial"/>
                <w:sz w:val="22"/>
                <w:szCs w:val="22"/>
              </w:rPr>
            </w:pPr>
            <w:r w:rsidRPr="00290406">
              <w:rPr>
                <w:rFonts w:cs="Arial"/>
                <w:sz w:val="22"/>
                <w:szCs w:val="22"/>
              </w:rPr>
              <w:t>Enthusiasm and good tact</w:t>
            </w:r>
          </w:p>
        </w:tc>
      </w:tr>
    </w:tbl>
    <w:p w:rsidR="00565A67" w:rsidRPr="00290406" w:rsidRDefault="00565A67" w:rsidP="00EE6E8A">
      <w:pPr>
        <w:ind w:left="0"/>
        <w:rPr>
          <w:rFonts w:cs="Arial"/>
          <w:bCs/>
          <w:sz w:val="22"/>
          <w:szCs w:val="22"/>
        </w:rPr>
      </w:pPr>
    </w:p>
    <w:p w:rsidR="007835F7" w:rsidRPr="00DB795B" w:rsidRDefault="00565A67" w:rsidP="00972AB6">
      <w:pPr>
        <w:ind w:left="0"/>
        <w:jc w:val="both"/>
        <w:outlineLvl w:val="0"/>
        <w:rPr>
          <w:rFonts w:cs="Arial"/>
          <w:b/>
          <w:bCs/>
          <w:color w:val="336699"/>
          <w:sz w:val="22"/>
          <w:szCs w:val="22"/>
        </w:rPr>
      </w:pPr>
      <w:r w:rsidRPr="00DB795B">
        <w:rPr>
          <w:rFonts w:cs="Arial"/>
          <w:b/>
          <w:bCs/>
          <w:color w:val="336699"/>
          <w:sz w:val="22"/>
          <w:szCs w:val="22"/>
        </w:rPr>
        <w:t>C</w:t>
      </w:r>
      <w:r w:rsidR="007835F7" w:rsidRPr="00DB795B">
        <w:rPr>
          <w:rFonts w:cs="Arial"/>
          <w:b/>
          <w:bCs/>
          <w:color w:val="336699"/>
          <w:sz w:val="22"/>
          <w:szCs w:val="22"/>
        </w:rPr>
        <w:t>ontact Information</w:t>
      </w:r>
    </w:p>
    <w:p w:rsidR="0052552C" w:rsidRPr="00290406" w:rsidRDefault="0052552C" w:rsidP="007835F7">
      <w:pPr>
        <w:ind w:left="0"/>
        <w:jc w:val="both"/>
        <w:rPr>
          <w:rFonts w:cs="Arial"/>
          <w:bCs/>
          <w:sz w:val="22"/>
          <w:szCs w:val="22"/>
        </w:rPr>
      </w:pPr>
    </w:p>
    <w:p w:rsidR="007835F7" w:rsidRPr="00290406" w:rsidRDefault="007835F7" w:rsidP="007835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835F7" w:rsidRPr="00290406" w:rsidRDefault="007835F7" w:rsidP="007835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406">
        <w:rPr>
          <w:rFonts w:ascii="Arial" w:hAnsi="Arial" w:cs="Arial"/>
          <w:sz w:val="22"/>
          <w:szCs w:val="22"/>
          <w:lang w:val="en"/>
        </w:rPr>
        <w:t xml:space="preserve">Internal </w:t>
      </w:r>
      <w:r w:rsidR="003B6D42">
        <w:rPr>
          <w:rFonts w:ascii="Arial" w:hAnsi="Arial" w:cs="Arial"/>
          <w:sz w:val="22"/>
          <w:szCs w:val="22"/>
          <w:lang w:val="en"/>
        </w:rPr>
        <w:t>Oversight Division (I</w:t>
      </w:r>
      <w:r w:rsidRPr="00290406">
        <w:rPr>
          <w:rFonts w:ascii="Arial" w:hAnsi="Arial" w:cs="Arial"/>
          <w:sz w:val="22"/>
          <w:szCs w:val="22"/>
          <w:lang w:val="en"/>
        </w:rPr>
        <w:t>OD)</w:t>
      </w:r>
    </w:p>
    <w:p w:rsidR="007835F7" w:rsidRPr="00290406" w:rsidRDefault="007835F7" w:rsidP="007835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406">
        <w:rPr>
          <w:rFonts w:ascii="Arial" w:hAnsi="Arial" w:cs="Arial"/>
          <w:sz w:val="22"/>
          <w:szCs w:val="22"/>
          <w:lang w:val="en"/>
        </w:rPr>
        <w:t>World Intellectual Property Organization (WIPO)</w:t>
      </w:r>
    </w:p>
    <w:p w:rsidR="007835F7" w:rsidRPr="00290406" w:rsidRDefault="007835F7" w:rsidP="007835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406">
        <w:rPr>
          <w:rFonts w:ascii="Arial" w:hAnsi="Arial" w:cs="Arial"/>
          <w:sz w:val="22"/>
          <w:szCs w:val="22"/>
          <w:lang w:val="en"/>
        </w:rPr>
        <w:t>34, Chemin des Colombettes</w:t>
      </w:r>
    </w:p>
    <w:p w:rsidR="007835F7" w:rsidRPr="00290406" w:rsidRDefault="007835F7" w:rsidP="007835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406">
        <w:rPr>
          <w:rFonts w:ascii="Arial" w:hAnsi="Arial" w:cs="Arial"/>
          <w:sz w:val="22"/>
          <w:szCs w:val="22"/>
          <w:lang w:val="en"/>
        </w:rPr>
        <w:t xml:space="preserve">1211 </w:t>
      </w:r>
      <w:smartTag w:uri="urn:schemas-microsoft-com:office:smarttags" w:element="City">
        <w:r w:rsidRPr="00290406">
          <w:rPr>
            <w:rFonts w:ascii="Arial" w:hAnsi="Arial" w:cs="Arial"/>
            <w:sz w:val="22"/>
            <w:szCs w:val="22"/>
            <w:lang w:val="en"/>
          </w:rPr>
          <w:t>Geneva</w:t>
        </w:r>
      </w:smartTag>
      <w:r w:rsidRPr="00290406">
        <w:rPr>
          <w:rFonts w:ascii="Arial" w:hAnsi="Arial" w:cs="Arial"/>
          <w:sz w:val="22"/>
          <w:szCs w:val="22"/>
          <w:lang w:val="en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Pr="00290406">
            <w:rPr>
              <w:rFonts w:ascii="Arial" w:hAnsi="Arial" w:cs="Arial"/>
              <w:sz w:val="22"/>
              <w:szCs w:val="22"/>
              <w:lang w:val="en"/>
            </w:rPr>
            <w:t>Switzerland</w:t>
          </w:r>
        </w:smartTag>
      </w:smartTag>
    </w:p>
    <w:p w:rsidR="007835F7" w:rsidRPr="00290406" w:rsidRDefault="007835F7" w:rsidP="007835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406">
        <w:rPr>
          <w:rFonts w:ascii="Arial" w:hAnsi="Arial" w:cs="Arial"/>
          <w:sz w:val="22"/>
          <w:szCs w:val="22"/>
          <w:lang w:val="en"/>
        </w:rPr>
        <w:t xml:space="preserve">Tel.: +4122 338 </w:t>
      </w:r>
      <w:r w:rsidR="001625C2">
        <w:rPr>
          <w:rFonts w:ascii="Arial" w:hAnsi="Arial" w:cs="Arial"/>
          <w:sz w:val="22"/>
          <w:szCs w:val="22"/>
          <w:lang w:val="en"/>
        </w:rPr>
        <w:t>7493</w:t>
      </w:r>
    </w:p>
    <w:p w:rsidR="007835F7" w:rsidRPr="00290406" w:rsidRDefault="007835F7" w:rsidP="007835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406">
        <w:rPr>
          <w:rFonts w:ascii="Arial" w:hAnsi="Arial" w:cs="Arial"/>
          <w:sz w:val="22"/>
          <w:szCs w:val="22"/>
          <w:lang w:val="en"/>
        </w:rPr>
        <w:t>Fax: +4122 338 8770</w:t>
      </w:r>
    </w:p>
    <w:p w:rsidR="000D2E9F" w:rsidRPr="006E5B1D" w:rsidRDefault="007835F7" w:rsidP="000F2483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  <w:lang w:val="pt-BR"/>
        </w:rPr>
      </w:pPr>
      <w:r w:rsidRPr="006E5B1D">
        <w:rPr>
          <w:rFonts w:ascii="Arial" w:hAnsi="Arial" w:cs="Arial"/>
          <w:sz w:val="22"/>
          <w:szCs w:val="22"/>
          <w:lang w:val="pt-BR"/>
        </w:rPr>
        <w:t>E-mail:</w:t>
      </w:r>
      <w:r w:rsidR="006E5B1D" w:rsidRPr="006E5B1D">
        <w:rPr>
          <w:rFonts w:ascii="Arial" w:hAnsi="Arial" w:cs="Arial"/>
          <w:sz w:val="22"/>
          <w:szCs w:val="22"/>
          <w:lang w:val="pt-BR"/>
        </w:rPr>
        <w:t xml:space="preserve"> iod@wipo.int </w:t>
      </w:r>
    </w:p>
    <w:p w:rsidR="007835F7" w:rsidRPr="001625C2" w:rsidRDefault="00FD6CF9" w:rsidP="000F2483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hyperlink r:id="rId13" w:history="1">
        <w:r w:rsidR="00131010" w:rsidRPr="001625C2">
          <w:rPr>
            <w:rStyle w:val="Hyperlink"/>
            <w:rFonts w:ascii="Arial" w:hAnsi="Arial" w:cs="Arial"/>
            <w:sz w:val="22"/>
            <w:szCs w:val="22"/>
          </w:rPr>
          <w:t>http://www.wipo.int/about-wipo/en/oversight</w:t>
        </w:r>
      </w:hyperlink>
    </w:p>
    <w:p w:rsidR="00E2096B" w:rsidRPr="001625C2" w:rsidRDefault="00E2096B" w:rsidP="007835F7">
      <w:pPr>
        <w:ind w:left="0"/>
        <w:rPr>
          <w:rFonts w:cs="Arial"/>
          <w:sz w:val="22"/>
          <w:szCs w:val="22"/>
        </w:rPr>
      </w:pPr>
    </w:p>
    <w:p w:rsidR="007835F7" w:rsidRPr="001625C2" w:rsidRDefault="007835F7" w:rsidP="007835F7">
      <w:pPr>
        <w:ind w:left="0"/>
        <w:jc w:val="both"/>
        <w:rPr>
          <w:rFonts w:cs="Arial"/>
          <w:bCs/>
          <w:sz w:val="22"/>
          <w:szCs w:val="22"/>
        </w:rPr>
      </w:pPr>
    </w:p>
    <w:p w:rsidR="007835F7" w:rsidRPr="001625C2" w:rsidRDefault="007835F7" w:rsidP="007350FF">
      <w:pPr>
        <w:ind w:left="0"/>
        <w:jc w:val="both"/>
        <w:rPr>
          <w:rFonts w:cs="Arial"/>
          <w:sz w:val="22"/>
          <w:szCs w:val="22"/>
        </w:rPr>
      </w:pPr>
    </w:p>
    <w:sectPr w:rsidR="007835F7" w:rsidRPr="001625C2" w:rsidSect="008B6E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99" w:rsidRDefault="00C45199">
      <w:r>
        <w:separator/>
      </w:r>
    </w:p>
  </w:endnote>
  <w:endnote w:type="continuationSeparator" w:id="0">
    <w:p w:rsidR="00C45199" w:rsidRDefault="00C45199">
      <w:r>
        <w:separator/>
      </w:r>
    </w:p>
    <w:p w:rsidR="00C45199" w:rsidRDefault="00C45199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45199" w:rsidRDefault="00C45199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6B" w:rsidRDefault="008B6E6B" w:rsidP="008B6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6B" w:rsidRDefault="008B6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6B" w:rsidRDefault="008B6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99" w:rsidRDefault="00C45199">
      <w:r>
        <w:separator/>
      </w:r>
    </w:p>
  </w:footnote>
  <w:footnote w:type="continuationSeparator" w:id="0">
    <w:p w:rsidR="00C45199" w:rsidRDefault="00C45199">
      <w:r>
        <w:separator/>
      </w:r>
    </w:p>
    <w:p w:rsidR="00C45199" w:rsidRDefault="00C45199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C45199" w:rsidRDefault="00C45199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6B" w:rsidRDefault="008B6E6B" w:rsidP="008B6E6B">
    <w:pPr>
      <w:pBdr>
        <w:top w:val="single" w:sz="4" w:space="1" w:color="auto"/>
        <w:bottom w:val="single" w:sz="4" w:space="1" w:color="auto"/>
      </w:pBdr>
      <w:ind w:left="0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6E6B" w:rsidRDefault="002D6AAB" w:rsidP="002D6AAB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D6AA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1HqQ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GfrTUe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8B6E6B" w:rsidRDefault="002D6AAB" w:rsidP="002D6AAB">
                    <w:pPr>
                      <w:spacing w:after="0" w:line="240" w:lineRule="auto"/>
                      <w:ind w:left="0"/>
                      <w:jc w:val="center"/>
                    </w:pPr>
                    <w:r w:rsidRPr="002D6AA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IOD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6CF9">
      <w:rPr>
        <w:noProof/>
      </w:rPr>
      <w:t>2</w:t>
    </w:r>
    <w:r>
      <w:fldChar w:fldCharType="end"/>
    </w:r>
  </w:p>
  <w:p w:rsidR="008B6E6B" w:rsidRPr="00F077B1" w:rsidRDefault="008B6E6B" w:rsidP="008B6E6B">
    <w:pPr>
      <w:pBdr>
        <w:bottom w:val="single" w:sz="4" w:space="1" w:color="auto"/>
      </w:pBdr>
      <w:ind w:left="0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0F" w:rsidRDefault="008B6E6B" w:rsidP="007835F7">
    <w:pPr>
      <w:pBdr>
        <w:top w:val="single" w:sz="4" w:space="1" w:color="auto"/>
        <w:bottom w:val="single" w:sz="4" w:space="1" w:color="auto"/>
      </w:pBdr>
      <w:ind w:left="0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6E6B" w:rsidRDefault="002D6AAB" w:rsidP="002D6AAB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D6AA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B6E6B" w:rsidRDefault="002D6AAB" w:rsidP="002D6AAB">
                    <w:pPr>
                      <w:spacing w:after="0" w:line="240" w:lineRule="auto"/>
                      <w:ind w:left="0"/>
                      <w:jc w:val="center"/>
                    </w:pPr>
                    <w:r w:rsidRPr="002D6AA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02435">
      <w:t xml:space="preserve">IOD </w:t>
    </w:r>
    <w:r w:rsidR="00302435">
      <w:tab/>
    </w:r>
    <w:r w:rsidR="00302435">
      <w:tab/>
    </w:r>
    <w:r w:rsidR="00302435">
      <w:tab/>
    </w:r>
    <w:r w:rsidR="00302435">
      <w:tab/>
    </w:r>
    <w:r w:rsidR="00302435">
      <w:tab/>
    </w:r>
    <w:r w:rsidR="00302435">
      <w:tab/>
    </w:r>
    <w:r w:rsidR="00B2070F">
      <w:tab/>
    </w:r>
    <w:r w:rsidR="00B2070F">
      <w:tab/>
    </w:r>
    <w:r w:rsidR="00B2070F">
      <w:tab/>
    </w:r>
    <w:r w:rsidR="00B2070F">
      <w:tab/>
    </w:r>
    <w:r w:rsidR="00B2070F">
      <w:tab/>
    </w:r>
    <w:r w:rsidR="00B2070F">
      <w:tab/>
    </w:r>
    <w:r w:rsidR="00B2070F">
      <w:tab/>
    </w:r>
    <w:r w:rsidR="00B2070F">
      <w:tab/>
    </w:r>
    <w:r w:rsidR="00B2070F">
      <w:tab/>
      <w:t xml:space="preserve">Page </w:t>
    </w:r>
    <w:r w:rsidR="00B2070F">
      <w:fldChar w:fldCharType="begin"/>
    </w:r>
    <w:r w:rsidR="00B2070F">
      <w:instrText xml:space="preserve"> PAGE  \* MERGEFORMAT </w:instrText>
    </w:r>
    <w:r w:rsidR="00B2070F">
      <w:fldChar w:fldCharType="separate"/>
    </w:r>
    <w:r w:rsidR="00FD6CF9">
      <w:rPr>
        <w:noProof/>
      </w:rPr>
      <w:t>1</w:t>
    </w:r>
    <w:r w:rsidR="00B2070F">
      <w:fldChar w:fldCharType="end"/>
    </w:r>
  </w:p>
  <w:p w:rsidR="00B2070F" w:rsidRPr="00F077B1" w:rsidRDefault="00B2070F" w:rsidP="007835F7">
    <w:pPr>
      <w:pBdr>
        <w:bottom w:val="single" w:sz="4" w:space="1" w:color="auto"/>
      </w:pBdr>
      <w:ind w:left="0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6B" w:rsidRDefault="008B6E6B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6E6B" w:rsidRDefault="002D6AAB" w:rsidP="002D6AAB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D6AA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R6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DdLkzQ0UryiwAeQXpbCaLyq8dMmse2AGhwI3cdDdPX5KCUgqdBYlWzDf/7Tv8cgFeik5&#10;4JDl1H7bMSMokXcKu3iapCmGdWGRjiZDXJhTz+bUo3b1DWD5ScgumB7vZG+WBuonfA/m/lZ0McXx&#10;7py63rxx7ejje8LFfB5AOIeauaVaad73tSd73Twxo7t+c0jjV+jHkWUf2q7FepkUzHcOyir05Bur&#10;3YDgDAcxuvfGPxKn64B6exVnv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PCdhHq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8B6E6B" w:rsidRDefault="002D6AAB" w:rsidP="002D6AAB">
                    <w:pPr>
                      <w:spacing w:after="0" w:line="240" w:lineRule="auto"/>
                      <w:ind w:left="0"/>
                      <w:jc w:val="center"/>
                    </w:pPr>
                    <w:r w:rsidRPr="002D6AA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736"/>
    <w:multiLevelType w:val="hybridMultilevel"/>
    <w:tmpl w:val="2A24F9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8BDB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476C40A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6696D"/>
    <w:multiLevelType w:val="hybridMultilevel"/>
    <w:tmpl w:val="81D68C0A"/>
    <w:lvl w:ilvl="0" w:tplc="8098E0D8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" w15:restartNumberingAfterBreak="0">
    <w:nsid w:val="030C1B73"/>
    <w:multiLevelType w:val="multilevel"/>
    <w:tmpl w:val="83B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0BAF"/>
    <w:multiLevelType w:val="multilevel"/>
    <w:tmpl w:val="F8C4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644D8"/>
    <w:multiLevelType w:val="multilevel"/>
    <w:tmpl w:val="64A8132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5" w15:restartNumberingAfterBreak="0">
    <w:nsid w:val="176242CA"/>
    <w:multiLevelType w:val="hybridMultilevel"/>
    <w:tmpl w:val="FB34BC7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434524"/>
    <w:multiLevelType w:val="hybridMultilevel"/>
    <w:tmpl w:val="8D98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38E"/>
    <w:multiLevelType w:val="hybridMultilevel"/>
    <w:tmpl w:val="F5183B7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ECD6165"/>
    <w:multiLevelType w:val="hybridMultilevel"/>
    <w:tmpl w:val="6F6AC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3922"/>
    <w:multiLevelType w:val="hybridMultilevel"/>
    <w:tmpl w:val="87E00400"/>
    <w:lvl w:ilvl="0" w:tplc="C6A2F01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069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BE0A6F"/>
    <w:multiLevelType w:val="hybridMultilevel"/>
    <w:tmpl w:val="920EC84E"/>
    <w:lvl w:ilvl="0" w:tplc="8098E0D8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41DE5748">
      <w:start w:val="1"/>
      <w:numFmt w:val="decimal"/>
      <w:lvlText w:val="%2."/>
      <w:lvlJc w:val="left"/>
      <w:pPr>
        <w:tabs>
          <w:tab w:val="num" w:pos="1413"/>
        </w:tabs>
        <w:ind w:left="846" w:firstLine="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1" w15:restartNumberingAfterBreak="0">
    <w:nsid w:val="27CE5253"/>
    <w:multiLevelType w:val="hybridMultilevel"/>
    <w:tmpl w:val="24C85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42E9A"/>
    <w:multiLevelType w:val="multilevel"/>
    <w:tmpl w:val="0982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C4B1C"/>
    <w:multiLevelType w:val="multilevel"/>
    <w:tmpl w:val="64A8132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4" w15:restartNumberingAfterBreak="0">
    <w:nsid w:val="2B31433F"/>
    <w:multiLevelType w:val="hybridMultilevel"/>
    <w:tmpl w:val="1B0E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7D62"/>
    <w:multiLevelType w:val="hybridMultilevel"/>
    <w:tmpl w:val="D3CE1D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7B2AE8"/>
    <w:multiLevelType w:val="hybridMultilevel"/>
    <w:tmpl w:val="6D1080E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8814A2"/>
    <w:multiLevelType w:val="multilevel"/>
    <w:tmpl w:val="64A8132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8" w15:restartNumberingAfterBreak="0">
    <w:nsid w:val="374A5D4E"/>
    <w:multiLevelType w:val="hybridMultilevel"/>
    <w:tmpl w:val="90082356"/>
    <w:lvl w:ilvl="0" w:tplc="227C5C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80403"/>
    <w:multiLevelType w:val="hybridMultilevel"/>
    <w:tmpl w:val="7AB02DAE"/>
    <w:lvl w:ilvl="0" w:tplc="8098E0D8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41DE5748">
      <w:start w:val="1"/>
      <w:numFmt w:val="decimal"/>
      <w:lvlText w:val="%2."/>
      <w:lvlJc w:val="left"/>
      <w:pPr>
        <w:tabs>
          <w:tab w:val="num" w:pos="1413"/>
        </w:tabs>
        <w:ind w:left="846" w:firstLine="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0" w15:restartNumberingAfterBreak="0">
    <w:nsid w:val="4B1778B9"/>
    <w:multiLevelType w:val="multilevel"/>
    <w:tmpl w:val="4874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F97294"/>
    <w:multiLevelType w:val="hybridMultilevel"/>
    <w:tmpl w:val="210C29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384C90">
      <w:start w:val="1"/>
      <w:numFmt w:val="decimal"/>
      <w:lvlText w:val="%2."/>
      <w:lvlJc w:val="left"/>
      <w:pPr>
        <w:tabs>
          <w:tab w:val="num" w:pos="1647"/>
        </w:tabs>
        <w:ind w:left="1080" w:firstLine="0"/>
      </w:pPr>
      <w:rPr>
        <w:rFonts w:hint="default"/>
        <w:b w:val="0"/>
        <w:i w:val="0"/>
        <w:sz w:val="20"/>
        <w:szCs w:val="20"/>
      </w:rPr>
    </w:lvl>
    <w:lvl w:ilvl="2" w:tplc="EB92DDD4">
      <w:start w:val="1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F3899"/>
    <w:multiLevelType w:val="multilevel"/>
    <w:tmpl w:val="02302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851" w:firstLine="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23" w15:restartNumberingAfterBreak="0">
    <w:nsid w:val="60C772EB"/>
    <w:multiLevelType w:val="hybridMultilevel"/>
    <w:tmpl w:val="16C4DFA2"/>
    <w:lvl w:ilvl="0" w:tplc="8098E0D8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41DE5748">
      <w:start w:val="1"/>
      <w:numFmt w:val="decimal"/>
      <w:lvlText w:val="%2."/>
      <w:lvlJc w:val="left"/>
      <w:pPr>
        <w:tabs>
          <w:tab w:val="num" w:pos="1413"/>
        </w:tabs>
        <w:ind w:left="846" w:firstLine="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4" w15:restartNumberingAfterBreak="0">
    <w:nsid w:val="61967028"/>
    <w:multiLevelType w:val="hybridMultilevel"/>
    <w:tmpl w:val="22D470C6"/>
    <w:lvl w:ilvl="0" w:tplc="65A8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16685"/>
    <w:multiLevelType w:val="hybridMultilevel"/>
    <w:tmpl w:val="8E524B18"/>
    <w:lvl w:ilvl="0" w:tplc="65A8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64D1C"/>
    <w:multiLevelType w:val="hybridMultilevel"/>
    <w:tmpl w:val="CCA8F07E"/>
    <w:lvl w:ilvl="0" w:tplc="65A8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7525"/>
    <w:multiLevelType w:val="hybridMultilevel"/>
    <w:tmpl w:val="C8E6A546"/>
    <w:lvl w:ilvl="0" w:tplc="65A8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8BDB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476C40A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9002A5"/>
    <w:multiLevelType w:val="hybridMultilevel"/>
    <w:tmpl w:val="A518F3F4"/>
    <w:lvl w:ilvl="0" w:tplc="8098E0D8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41DE5748">
      <w:start w:val="1"/>
      <w:numFmt w:val="decimal"/>
      <w:lvlText w:val="%2."/>
      <w:lvlJc w:val="left"/>
      <w:pPr>
        <w:tabs>
          <w:tab w:val="num" w:pos="1413"/>
        </w:tabs>
        <w:ind w:left="846" w:firstLine="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9" w15:restartNumberingAfterBreak="0">
    <w:nsid w:val="751F03D5"/>
    <w:multiLevelType w:val="hybridMultilevel"/>
    <w:tmpl w:val="6D1080E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786036"/>
    <w:multiLevelType w:val="hybridMultilevel"/>
    <w:tmpl w:val="6D1080E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F05031"/>
    <w:multiLevelType w:val="multilevel"/>
    <w:tmpl w:val="615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AC318A"/>
    <w:multiLevelType w:val="multilevel"/>
    <w:tmpl w:val="6A6C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94"/>
        </w:tabs>
        <w:ind w:left="1211" w:firstLine="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(%3)"/>
      <w:lvlJc w:val="right"/>
      <w:pPr>
        <w:tabs>
          <w:tab w:val="num" w:pos="2061"/>
        </w:tabs>
        <w:ind w:left="360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36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95"/>
        </w:tabs>
        <w:ind w:left="36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62"/>
        </w:tabs>
        <w:ind w:left="36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29"/>
        </w:tabs>
        <w:ind w:left="36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95"/>
        </w:tabs>
        <w:ind w:left="36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62"/>
        </w:tabs>
        <w:ind w:left="360" w:firstLine="4535"/>
      </w:pPr>
      <w:rPr>
        <w:rFonts w:hint="default"/>
      </w:rPr>
    </w:lvl>
  </w:abstractNum>
  <w:abstractNum w:abstractNumId="33" w15:restartNumberingAfterBreak="0">
    <w:nsid w:val="7FE24329"/>
    <w:multiLevelType w:val="hybridMultilevel"/>
    <w:tmpl w:val="6CC68088"/>
    <w:lvl w:ilvl="0" w:tplc="04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9"/>
  </w:num>
  <w:num w:numId="5">
    <w:abstractNumId w:val="22"/>
  </w:num>
  <w:num w:numId="6">
    <w:abstractNumId w:val="32"/>
  </w:num>
  <w:num w:numId="7">
    <w:abstractNumId w:val="25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7"/>
  </w:num>
  <w:num w:numId="13">
    <w:abstractNumId w:val="7"/>
  </w:num>
  <w:num w:numId="14">
    <w:abstractNumId w:val="8"/>
  </w:num>
  <w:num w:numId="15">
    <w:abstractNumId w:val="5"/>
  </w:num>
  <w:num w:numId="16">
    <w:abstractNumId w:val="10"/>
  </w:num>
  <w:num w:numId="17">
    <w:abstractNumId w:val="23"/>
  </w:num>
  <w:num w:numId="18">
    <w:abstractNumId w:val="28"/>
  </w:num>
  <w:num w:numId="19">
    <w:abstractNumId w:val="19"/>
  </w:num>
  <w:num w:numId="20">
    <w:abstractNumId w:val="1"/>
  </w:num>
  <w:num w:numId="21">
    <w:abstractNumId w:val="11"/>
  </w:num>
  <w:num w:numId="22">
    <w:abstractNumId w:val="3"/>
  </w:num>
  <w:num w:numId="23">
    <w:abstractNumId w:val="31"/>
  </w:num>
  <w:num w:numId="24">
    <w:abstractNumId w:val="12"/>
  </w:num>
  <w:num w:numId="25">
    <w:abstractNumId w:val="2"/>
  </w:num>
  <w:num w:numId="26">
    <w:abstractNumId w:val="20"/>
  </w:num>
  <w:num w:numId="27">
    <w:abstractNumId w:val="15"/>
  </w:num>
  <w:num w:numId="28">
    <w:abstractNumId w:val="33"/>
  </w:num>
  <w:num w:numId="29">
    <w:abstractNumId w:val="6"/>
  </w:num>
  <w:num w:numId="30">
    <w:abstractNumId w:val="14"/>
  </w:num>
  <w:num w:numId="31">
    <w:abstractNumId w:val="18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BCITE0tjC0NjcyUdpeDU4uLM/DyQAsNaAJF5vz8sAAAA"/>
  </w:docVars>
  <w:rsids>
    <w:rsidRoot w:val="000F60CE"/>
    <w:rsid w:val="000066E6"/>
    <w:rsid w:val="00024537"/>
    <w:rsid w:val="000246C4"/>
    <w:rsid w:val="00057C02"/>
    <w:rsid w:val="000662C8"/>
    <w:rsid w:val="000B2A82"/>
    <w:rsid w:val="000D2E9F"/>
    <w:rsid w:val="000D66C4"/>
    <w:rsid w:val="000D6CFB"/>
    <w:rsid w:val="000D7D9C"/>
    <w:rsid w:val="000F2483"/>
    <w:rsid w:val="000F40C9"/>
    <w:rsid w:val="000F512B"/>
    <w:rsid w:val="000F60CE"/>
    <w:rsid w:val="00127CFC"/>
    <w:rsid w:val="00131010"/>
    <w:rsid w:val="001447A4"/>
    <w:rsid w:val="00155436"/>
    <w:rsid w:val="001625C2"/>
    <w:rsid w:val="00170881"/>
    <w:rsid w:val="00190B2B"/>
    <w:rsid w:val="001A1FD9"/>
    <w:rsid w:val="001C17F4"/>
    <w:rsid w:val="001C4E8D"/>
    <w:rsid w:val="001D6613"/>
    <w:rsid w:val="001E2480"/>
    <w:rsid w:val="001E6F8C"/>
    <w:rsid w:val="001F7C11"/>
    <w:rsid w:val="002009EA"/>
    <w:rsid w:val="00290406"/>
    <w:rsid w:val="002B0AE4"/>
    <w:rsid w:val="002C5442"/>
    <w:rsid w:val="002C7691"/>
    <w:rsid w:val="002D6AAB"/>
    <w:rsid w:val="00300E3E"/>
    <w:rsid w:val="00302435"/>
    <w:rsid w:val="003257FE"/>
    <w:rsid w:val="0032741D"/>
    <w:rsid w:val="00332C58"/>
    <w:rsid w:val="00347B9C"/>
    <w:rsid w:val="00361116"/>
    <w:rsid w:val="00362F70"/>
    <w:rsid w:val="00370AA1"/>
    <w:rsid w:val="0038560D"/>
    <w:rsid w:val="003874B4"/>
    <w:rsid w:val="0039258A"/>
    <w:rsid w:val="00394045"/>
    <w:rsid w:val="003B350D"/>
    <w:rsid w:val="003B6D42"/>
    <w:rsid w:val="003E669F"/>
    <w:rsid w:val="004025ED"/>
    <w:rsid w:val="00410E19"/>
    <w:rsid w:val="0046292A"/>
    <w:rsid w:val="004715D0"/>
    <w:rsid w:val="004B37CF"/>
    <w:rsid w:val="004B64DB"/>
    <w:rsid w:val="004B7E31"/>
    <w:rsid w:val="004F02E1"/>
    <w:rsid w:val="005045DF"/>
    <w:rsid w:val="0052169E"/>
    <w:rsid w:val="0052459D"/>
    <w:rsid w:val="00524FCC"/>
    <w:rsid w:val="0052552C"/>
    <w:rsid w:val="005345A0"/>
    <w:rsid w:val="0053533C"/>
    <w:rsid w:val="00537F5C"/>
    <w:rsid w:val="005570EA"/>
    <w:rsid w:val="0055737B"/>
    <w:rsid w:val="00565A67"/>
    <w:rsid w:val="00573B0C"/>
    <w:rsid w:val="0059517A"/>
    <w:rsid w:val="005A325A"/>
    <w:rsid w:val="005B7636"/>
    <w:rsid w:val="005E0419"/>
    <w:rsid w:val="005E6300"/>
    <w:rsid w:val="005F45EA"/>
    <w:rsid w:val="00624D59"/>
    <w:rsid w:val="006306E7"/>
    <w:rsid w:val="006708E0"/>
    <w:rsid w:val="00674781"/>
    <w:rsid w:val="006D5E5C"/>
    <w:rsid w:val="006E5B1D"/>
    <w:rsid w:val="00700C71"/>
    <w:rsid w:val="007350FF"/>
    <w:rsid w:val="00741AAC"/>
    <w:rsid w:val="00760F28"/>
    <w:rsid w:val="0078336E"/>
    <w:rsid w:val="007835F7"/>
    <w:rsid w:val="007A5B59"/>
    <w:rsid w:val="007B5561"/>
    <w:rsid w:val="007D1733"/>
    <w:rsid w:val="007E602E"/>
    <w:rsid w:val="007F3D01"/>
    <w:rsid w:val="00802842"/>
    <w:rsid w:val="0081517D"/>
    <w:rsid w:val="00831C6A"/>
    <w:rsid w:val="008339F6"/>
    <w:rsid w:val="00837336"/>
    <w:rsid w:val="00847A26"/>
    <w:rsid w:val="008547EB"/>
    <w:rsid w:val="008A0134"/>
    <w:rsid w:val="008B4F04"/>
    <w:rsid w:val="008B6E6B"/>
    <w:rsid w:val="008F0331"/>
    <w:rsid w:val="009013CF"/>
    <w:rsid w:val="00904450"/>
    <w:rsid w:val="00920D21"/>
    <w:rsid w:val="00965806"/>
    <w:rsid w:val="00972AB6"/>
    <w:rsid w:val="009A0CBD"/>
    <w:rsid w:val="009A14B7"/>
    <w:rsid w:val="009A6978"/>
    <w:rsid w:val="009B0925"/>
    <w:rsid w:val="009B7C1D"/>
    <w:rsid w:val="009C11B9"/>
    <w:rsid w:val="009C27EA"/>
    <w:rsid w:val="009D5CE2"/>
    <w:rsid w:val="009E2E5D"/>
    <w:rsid w:val="009F2177"/>
    <w:rsid w:val="00A00227"/>
    <w:rsid w:val="00A24A86"/>
    <w:rsid w:val="00A433AC"/>
    <w:rsid w:val="00A655AC"/>
    <w:rsid w:val="00A82177"/>
    <w:rsid w:val="00A90975"/>
    <w:rsid w:val="00A95BC3"/>
    <w:rsid w:val="00B01DC2"/>
    <w:rsid w:val="00B067CE"/>
    <w:rsid w:val="00B2070F"/>
    <w:rsid w:val="00B2456F"/>
    <w:rsid w:val="00B33FEF"/>
    <w:rsid w:val="00B57B4A"/>
    <w:rsid w:val="00B651E0"/>
    <w:rsid w:val="00B82972"/>
    <w:rsid w:val="00BB6280"/>
    <w:rsid w:val="00BB75E9"/>
    <w:rsid w:val="00BD1370"/>
    <w:rsid w:val="00BD71F4"/>
    <w:rsid w:val="00BE2485"/>
    <w:rsid w:val="00C104EC"/>
    <w:rsid w:val="00C13051"/>
    <w:rsid w:val="00C45199"/>
    <w:rsid w:val="00C56693"/>
    <w:rsid w:val="00C67EE4"/>
    <w:rsid w:val="00C82650"/>
    <w:rsid w:val="00C84890"/>
    <w:rsid w:val="00C912B0"/>
    <w:rsid w:val="00C967C1"/>
    <w:rsid w:val="00C97021"/>
    <w:rsid w:val="00CC1FC3"/>
    <w:rsid w:val="00D2686E"/>
    <w:rsid w:val="00D3777C"/>
    <w:rsid w:val="00D4606D"/>
    <w:rsid w:val="00D6075F"/>
    <w:rsid w:val="00D61769"/>
    <w:rsid w:val="00D93AF0"/>
    <w:rsid w:val="00DB795B"/>
    <w:rsid w:val="00DC4486"/>
    <w:rsid w:val="00DD3363"/>
    <w:rsid w:val="00E14E02"/>
    <w:rsid w:val="00E2096B"/>
    <w:rsid w:val="00E2265F"/>
    <w:rsid w:val="00E275F4"/>
    <w:rsid w:val="00E30F71"/>
    <w:rsid w:val="00E43E0B"/>
    <w:rsid w:val="00E61604"/>
    <w:rsid w:val="00E830E2"/>
    <w:rsid w:val="00E90F1A"/>
    <w:rsid w:val="00E954F0"/>
    <w:rsid w:val="00EA6E09"/>
    <w:rsid w:val="00EC4E7D"/>
    <w:rsid w:val="00EC5130"/>
    <w:rsid w:val="00EC7C5F"/>
    <w:rsid w:val="00ED1A6B"/>
    <w:rsid w:val="00ED79E7"/>
    <w:rsid w:val="00EE6E8A"/>
    <w:rsid w:val="00F72717"/>
    <w:rsid w:val="00F7632F"/>
    <w:rsid w:val="00FB682B"/>
    <w:rsid w:val="00FB7B1D"/>
    <w:rsid w:val="00FC5B65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,"/>
  <w14:docId w14:val="071FE26F"/>
  <w15:docId w15:val="{BF072330-897D-4005-8A73-5ECED88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78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table" w:styleId="TableGrid">
    <w:name w:val="Table Grid"/>
    <w:basedOn w:val="TableNormal"/>
    <w:rsid w:val="003A488F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67CC4"/>
    <w:pPr>
      <w:spacing w:line="480" w:lineRule="auto"/>
      <w:ind w:left="0"/>
      <w:contextualSpacing w:val="0"/>
    </w:pPr>
    <w:rPr>
      <w:rFonts w:ascii="Times New Roman" w:hAnsi="Times New Roman"/>
      <w:sz w:val="24"/>
      <w:szCs w:val="24"/>
    </w:rPr>
  </w:style>
  <w:style w:type="paragraph" w:styleId="ListContinue">
    <w:name w:val="List Continue"/>
    <w:basedOn w:val="Normal"/>
    <w:rsid w:val="00E67CC4"/>
    <w:pPr>
      <w:spacing w:line="240" w:lineRule="auto"/>
      <w:ind w:left="283"/>
      <w:contextualSpacing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67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67CC4"/>
    <w:rPr>
      <w:color w:val="0000FF"/>
      <w:u w:val="single"/>
    </w:rPr>
  </w:style>
  <w:style w:type="paragraph" w:styleId="ListParagraph">
    <w:name w:val="List Paragraph"/>
    <w:basedOn w:val="Normal"/>
    <w:qFormat/>
    <w:rsid w:val="0067431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ocked/>
    <w:rsid w:val="00674317"/>
    <w:rPr>
      <w:rFonts w:cs="Times New Roman"/>
      <w:sz w:val="24"/>
      <w:lang w:val="en-US" w:eastAsia="en-US" w:bidi="ar-SA"/>
    </w:rPr>
  </w:style>
  <w:style w:type="paragraph" w:styleId="NormalWeb">
    <w:name w:val="Normal (Web)"/>
    <w:basedOn w:val="Normal"/>
    <w:rsid w:val="00082256"/>
    <w:pPr>
      <w:spacing w:before="100" w:beforeAutospacing="1" w:after="100" w:afterAutospacing="1" w:line="240" w:lineRule="auto"/>
      <w:ind w:left="0"/>
      <w:contextualSpacing w:val="0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A75E03"/>
    <w:rPr>
      <w:b/>
      <w:bCs/>
    </w:rPr>
  </w:style>
  <w:style w:type="character" w:customStyle="1" w:styleId="style61">
    <w:name w:val="style61"/>
    <w:rsid w:val="00A75E03"/>
    <w:rPr>
      <w:color w:val="235199"/>
    </w:rPr>
  </w:style>
  <w:style w:type="paragraph" w:customStyle="1" w:styleId="style17">
    <w:name w:val="style17"/>
    <w:basedOn w:val="Normal"/>
    <w:rsid w:val="004B41ED"/>
    <w:pPr>
      <w:spacing w:before="120" w:line="240" w:lineRule="auto"/>
      <w:ind w:left="600"/>
      <w:contextualSpacing w:val="0"/>
    </w:pPr>
    <w:rPr>
      <w:rFonts w:ascii="Tahoma" w:hAnsi="Tahoma" w:cs="Tahoma"/>
      <w:color w:val="000000"/>
      <w:sz w:val="24"/>
      <w:szCs w:val="24"/>
    </w:rPr>
  </w:style>
  <w:style w:type="paragraph" w:customStyle="1" w:styleId="style37">
    <w:name w:val="style37"/>
    <w:basedOn w:val="Normal"/>
    <w:rsid w:val="004B41ED"/>
    <w:pPr>
      <w:spacing w:before="120" w:line="240" w:lineRule="auto"/>
      <w:ind w:left="600"/>
      <w:contextualSpacing w:val="0"/>
    </w:pPr>
    <w:rPr>
      <w:rFonts w:ascii="Tahoma" w:hAnsi="Tahoma" w:cs="Tahoma"/>
      <w:color w:val="000000"/>
      <w:sz w:val="24"/>
      <w:szCs w:val="24"/>
    </w:rPr>
  </w:style>
  <w:style w:type="character" w:customStyle="1" w:styleId="style321">
    <w:name w:val="style321"/>
    <w:rsid w:val="004B41ED"/>
    <w:rPr>
      <w:color w:val="000000"/>
    </w:rPr>
  </w:style>
  <w:style w:type="character" w:styleId="Emphasis">
    <w:name w:val="Emphasis"/>
    <w:qFormat/>
    <w:rsid w:val="004B41ED"/>
    <w:rPr>
      <w:i/>
      <w:iCs/>
    </w:rPr>
  </w:style>
  <w:style w:type="character" w:customStyle="1" w:styleId="style271">
    <w:name w:val="style271"/>
    <w:rsid w:val="004B41ED"/>
    <w:rPr>
      <w:color w:val="000080"/>
      <w:sz w:val="24"/>
      <w:szCs w:val="24"/>
    </w:rPr>
  </w:style>
  <w:style w:type="character" w:customStyle="1" w:styleId="style301">
    <w:name w:val="style301"/>
    <w:rsid w:val="004B41ED"/>
    <w:rPr>
      <w:color w:val="000000"/>
      <w:sz w:val="24"/>
      <w:szCs w:val="24"/>
    </w:rPr>
  </w:style>
  <w:style w:type="character" w:customStyle="1" w:styleId="style361">
    <w:name w:val="style361"/>
    <w:rsid w:val="004B41ED"/>
    <w:rPr>
      <w:sz w:val="20"/>
      <w:szCs w:val="20"/>
    </w:rPr>
  </w:style>
  <w:style w:type="character" w:customStyle="1" w:styleId="style431">
    <w:name w:val="style431"/>
    <w:rsid w:val="004B41ED"/>
    <w:rPr>
      <w:color w:val="CC6600"/>
    </w:rPr>
  </w:style>
  <w:style w:type="paragraph" w:styleId="BalloonText">
    <w:name w:val="Balloon Text"/>
    <w:basedOn w:val="Normal"/>
    <w:link w:val="BalloonTextChar"/>
    <w:rsid w:val="00D46C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46CB6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972AB6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59517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9517A"/>
    <w:rPr>
      <w:b/>
      <w:bCs/>
      <w:sz w:val="20"/>
    </w:rPr>
  </w:style>
  <w:style w:type="character" w:styleId="FollowedHyperlink">
    <w:name w:val="FollowedHyperlink"/>
    <w:rsid w:val="00A00227"/>
    <w:rPr>
      <w:color w:val="606420"/>
      <w:u w:val="single"/>
    </w:rPr>
  </w:style>
  <w:style w:type="paragraph" w:styleId="List">
    <w:name w:val="List"/>
    <w:basedOn w:val="Normal"/>
    <w:rsid w:val="00A655AC"/>
    <w:pPr>
      <w:ind w:left="283" w:hanging="283"/>
    </w:pPr>
  </w:style>
  <w:style w:type="paragraph" w:customStyle="1" w:styleId="ONUME">
    <w:name w:val="ONUM E"/>
    <w:basedOn w:val="BodyText"/>
    <w:link w:val="ONUMEChar"/>
    <w:rsid w:val="00024537"/>
    <w:pPr>
      <w:spacing w:after="220" w:line="240" w:lineRule="auto"/>
      <w:ind w:left="0"/>
      <w:contextualSpacing w:val="0"/>
    </w:pPr>
    <w:rPr>
      <w:rFonts w:eastAsia="SimSun" w:cs="Arial"/>
      <w:sz w:val="22"/>
      <w:lang w:eastAsia="zh-CN"/>
    </w:rPr>
  </w:style>
  <w:style w:type="character" w:customStyle="1" w:styleId="ONUMEChar">
    <w:name w:val="ONUM E Char"/>
    <w:link w:val="ONUME"/>
    <w:rsid w:val="0002453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28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544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wipo.int/about-wipo/en/oversigh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wipo.int/about-wipo/en/oversight/iaod/index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n.ruizvillalba@wipo.i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julia.engelhardt@wipo.in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od@wipo.in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3987</Characters>
  <Application>Microsoft Office Word</Application>
  <DocSecurity>0</DocSecurity>
  <Lines>192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of placement</vt:lpstr>
    </vt:vector>
  </TitlesOfParts>
  <Company>WIPO</Company>
  <LinksUpToDate>false</LinksUpToDate>
  <CharactersWithSpaces>4497</CharactersWithSpaces>
  <SharedDoc>false</SharedDoc>
  <HLinks>
    <vt:vector size="18" baseType="variant">
      <vt:variant>
        <vt:i4>3145833</vt:i4>
      </vt:variant>
      <vt:variant>
        <vt:i4>8</vt:i4>
      </vt:variant>
      <vt:variant>
        <vt:i4>0</vt:i4>
      </vt:variant>
      <vt:variant>
        <vt:i4>5</vt:i4>
      </vt:variant>
      <vt:variant>
        <vt:lpwstr>http://www.wipo.int/about-wipo/en/oversight</vt:lpwstr>
      </vt:variant>
      <vt:variant>
        <vt:lpwstr/>
      </vt:variant>
      <vt:variant>
        <vt:i4>5439601</vt:i4>
      </vt:variant>
      <vt:variant>
        <vt:i4>5</vt:i4>
      </vt:variant>
      <vt:variant>
        <vt:i4>0</vt:i4>
      </vt:variant>
      <vt:variant>
        <vt:i4>5</vt:i4>
      </vt:variant>
      <vt:variant>
        <vt:lpwstr>mailto:evaluation@wipo.int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http://www.wipo.int/aboutwipo/en/oversight/audit/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of placement</dc:title>
  <dc:subject>Internship august 2013</dc:subject>
  <dc:creator>Patricia Vidal Hurtado</dc:creator>
  <cp:keywords>FOR OFFICIAL USE ONLY</cp:keywords>
  <cp:lastModifiedBy>ENGELHARDT Julia del Carmen</cp:lastModifiedBy>
  <cp:revision>2</cp:revision>
  <cp:lastPrinted>2011-04-08T11:48:00Z</cp:lastPrinted>
  <dcterms:created xsi:type="dcterms:W3CDTF">2020-07-27T08:15:00Z</dcterms:created>
  <dcterms:modified xsi:type="dcterms:W3CDTF">2020-07-27T08:15:00Z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59acc35a-1766-47fa-8572-b0bd1cfb1301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